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2CA" w:rsidRPr="008A0E05" w:rsidRDefault="00DB28A3" w:rsidP="008A0E05">
      <w:pPr>
        <w:spacing w:line="580" w:lineRule="exact"/>
        <w:jc w:val="center"/>
        <w:rPr>
          <w:rFonts w:ascii="方正小标宋简体" w:eastAsia="方正小标宋简体"/>
          <w:kern w:val="0"/>
          <w:sz w:val="44"/>
          <w:szCs w:val="44"/>
        </w:rPr>
      </w:pPr>
      <w:r w:rsidRPr="000D1AC4">
        <w:rPr>
          <w:rFonts w:ascii="方正小标宋简体" w:eastAsia="方正小标宋简体" w:hint="eastAsia"/>
          <w:kern w:val="0"/>
          <w:sz w:val="44"/>
          <w:szCs w:val="44"/>
        </w:rPr>
        <w:t>关于举办</w:t>
      </w:r>
      <w:r w:rsidR="00E17D30" w:rsidRPr="000D1AC4">
        <w:rPr>
          <w:rFonts w:ascii="方正小标宋简体" w:eastAsia="方正小标宋简体" w:hint="eastAsia"/>
          <w:kern w:val="0"/>
          <w:sz w:val="44"/>
          <w:szCs w:val="44"/>
        </w:rPr>
        <w:t>第一届“航天</w:t>
      </w:r>
      <w:proofErr w:type="gramStart"/>
      <w:r w:rsidR="00E17D30" w:rsidRPr="000D1AC4">
        <w:rPr>
          <w:rFonts w:ascii="方正小标宋简体" w:eastAsia="方正小标宋简体" w:hint="eastAsia"/>
          <w:kern w:val="0"/>
          <w:sz w:val="44"/>
          <w:szCs w:val="44"/>
        </w:rPr>
        <w:t>天</w:t>
      </w:r>
      <w:proofErr w:type="gramEnd"/>
      <w:r w:rsidR="00E17D30" w:rsidRPr="000D1AC4">
        <w:rPr>
          <w:rFonts w:ascii="方正小标宋简体" w:eastAsia="方正小标宋简体" w:hint="eastAsia"/>
          <w:kern w:val="0"/>
          <w:sz w:val="44"/>
          <w:szCs w:val="44"/>
        </w:rPr>
        <w:t>绘杯”</w:t>
      </w:r>
      <w:r w:rsidR="003C4528" w:rsidRPr="000D1AC4">
        <w:rPr>
          <w:rFonts w:ascii="方正小标宋简体" w:eastAsia="方正小标宋简体" w:hint="eastAsia"/>
          <w:kern w:val="0"/>
          <w:sz w:val="44"/>
          <w:szCs w:val="44"/>
        </w:rPr>
        <w:t>高分应用解决方案大赛</w:t>
      </w:r>
      <w:r w:rsidRPr="000D1AC4">
        <w:rPr>
          <w:rFonts w:ascii="方正小标宋简体" w:eastAsia="方正小标宋简体" w:hint="eastAsia"/>
          <w:kern w:val="0"/>
          <w:sz w:val="44"/>
          <w:szCs w:val="44"/>
        </w:rPr>
        <w:t>的通知</w:t>
      </w:r>
    </w:p>
    <w:p w:rsidR="00342D53" w:rsidRPr="008A0E05" w:rsidRDefault="00342D53" w:rsidP="001E3040">
      <w:pPr>
        <w:widowControl/>
        <w:spacing w:line="580" w:lineRule="exact"/>
        <w:rPr>
          <w:rFonts w:ascii="仿宋_GB2312" w:eastAsia="仿宋_GB2312"/>
          <w:sz w:val="32"/>
          <w:szCs w:val="32"/>
        </w:rPr>
      </w:pPr>
    </w:p>
    <w:p w:rsidR="00342D53" w:rsidRPr="001D3578" w:rsidRDefault="006B5F89" w:rsidP="001E3040">
      <w:pPr>
        <w:widowControl/>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为加强</w:t>
      </w:r>
      <w:r w:rsidR="00985477" w:rsidRPr="001D3578">
        <w:rPr>
          <w:rFonts w:ascii="Times New Roman" w:eastAsia="仿宋_GB2312" w:hAnsi="Times New Roman" w:cs="Times New Roman"/>
          <w:sz w:val="32"/>
          <w:szCs w:val="32"/>
        </w:rPr>
        <w:t>高分辨率对地观测</w:t>
      </w:r>
      <w:r w:rsidRPr="001D3578">
        <w:rPr>
          <w:rFonts w:ascii="Times New Roman" w:eastAsia="仿宋_GB2312" w:hAnsi="Times New Roman" w:cs="Times New Roman"/>
          <w:sz w:val="32"/>
          <w:szCs w:val="32"/>
        </w:rPr>
        <w:t>应用推广，充分发掘扶持</w:t>
      </w:r>
      <w:r w:rsidR="00E43A77" w:rsidRPr="001D3578">
        <w:rPr>
          <w:rFonts w:ascii="Times New Roman" w:eastAsia="仿宋_GB2312" w:hAnsi="Times New Roman" w:cs="Times New Roman"/>
          <w:sz w:val="32"/>
          <w:szCs w:val="32"/>
        </w:rPr>
        <w:t>高分领域</w:t>
      </w:r>
      <w:r w:rsidRPr="001D3578">
        <w:rPr>
          <w:rFonts w:ascii="Times New Roman" w:eastAsia="仿宋_GB2312" w:hAnsi="Times New Roman" w:cs="Times New Roman"/>
          <w:sz w:val="32"/>
          <w:szCs w:val="32"/>
        </w:rPr>
        <w:t>优秀专业人才，促进</w:t>
      </w:r>
      <w:r w:rsidR="00985477" w:rsidRPr="001D3578">
        <w:rPr>
          <w:rFonts w:ascii="Times New Roman" w:eastAsia="仿宋_GB2312" w:hAnsi="Times New Roman" w:cs="Times New Roman"/>
          <w:sz w:val="32"/>
          <w:szCs w:val="32"/>
        </w:rPr>
        <w:t>相关</w:t>
      </w:r>
      <w:r w:rsidRPr="001D3578">
        <w:rPr>
          <w:rFonts w:ascii="Times New Roman" w:eastAsia="仿宋_GB2312" w:hAnsi="Times New Roman" w:cs="Times New Roman"/>
          <w:sz w:val="32"/>
          <w:szCs w:val="32"/>
        </w:rPr>
        <w:t>产业科学发展，</w:t>
      </w:r>
      <w:r w:rsidR="00DB28A3" w:rsidRPr="001D3578">
        <w:rPr>
          <w:rFonts w:ascii="Times New Roman" w:eastAsia="仿宋_GB2312" w:hAnsi="Times New Roman" w:cs="Times New Roman"/>
          <w:sz w:val="32"/>
          <w:szCs w:val="32"/>
        </w:rPr>
        <w:t>根据</w:t>
      </w:r>
      <w:r w:rsidR="00E17D30" w:rsidRPr="001D3578">
        <w:rPr>
          <w:rFonts w:ascii="Times New Roman" w:eastAsia="仿宋_GB2312" w:hAnsi="Times New Roman" w:cs="Times New Roman"/>
          <w:sz w:val="32"/>
          <w:szCs w:val="32"/>
        </w:rPr>
        <w:t>第五届高分辨率对地观测</w:t>
      </w:r>
      <w:r w:rsidR="00DB28A3" w:rsidRPr="001D3578">
        <w:rPr>
          <w:rFonts w:ascii="Times New Roman" w:eastAsia="仿宋_GB2312" w:hAnsi="Times New Roman" w:cs="Times New Roman"/>
          <w:sz w:val="32"/>
          <w:szCs w:val="32"/>
        </w:rPr>
        <w:t>学术年会工作安排，</w:t>
      </w:r>
      <w:r w:rsidR="00562303" w:rsidRPr="001D3578">
        <w:rPr>
          <w:rFonts w:ascii="Times New Roman" w:eastAsia="仿宋_GB2312" w:hAnsi="Times New Roman" w:cs="Times New Roman"/>
          <w:sz w:val="32"/>
          <w:szCs w:val="32"/>
        </w:rPr>
        <w:t>第一届</w:t>
      </w:r>
      <w:r w:rsidR="00562303" w:rsidRPr="001D3578">
        <w:rPr>
          <w:rFonts w:ascii="Times New Roman" w:eastAsia="仿宋_GB2312" w:hAnsi="Times New Roman" w:cs="Times New Roman"/>
          <w:sz w:val="32"/>
          <w:szCs w:val="32"/>
        </w:rPr>
        <w:t>“</w:t>
      </w:r>
      <w:r w:rsidR="00562303" w:rsidRPr="001D3578">
        <w:rPr>
          <w:rFonts w:ascii="Times New Roman" w:eastAsia="仿宋_GB2312" w:hAnsi="Times New Roman" w:cs="Times New Roman"/>
          <w:sz w:val="32"/>
          <w:szCs w:val="32"/>
        </w:rPr>
        <w:t>航天</w:t>
      </w:r>
      <w:proofErr w:type="gramStart"/>
      <w:r w:rsidR="00562303" w:rsidRPr="001D3578">
        <w:rPr>
          <w:rFonts w:ascii="Times New Roman" w:eastAsia="仿宋_GB2312" w:hAnsi="Times New Roman" w:cs="Times New Roman"/>
          <w:sz w:val="32"/>
          <w:szCs w:val="32"/>
        </w:rPr>
        <w:t>天</w:t>
      </w:r>
      <w:proofErr w:type="gramEnd"/>
      <w:r w:rsidR="00562303" w:rsidRPr="001D3578">
        <w:rPr>
          <w:rFonts w:ascii="Times New Roman" w:eastAsia="仿宋_GB2312" w:hAnsi="Times New Roman" w:cs="Times New Roman"/>
          <w:sz w:val="32"/>
          <w:szCs w:val="32"/>
        </w:rPr>
        <w:t>绘杯</w:t>
      </w:r>
      <w:r w:rsidR="00562303" w:rsidRPr="001D3578">
        <w:rPr>
          <w:rFonts w:ascii="Times New Roman" w:eastAsia="仿宋_GB2312" w:hAnsi="Times New Roman" w:cs="Times New Roman"/>
          <w:sz w:val="32"/>
          <w:szCs w:val="32"/>
        </w:rPr>
        <w:t>”</w:t>
      </w:r>
      <w:r w:rsidR="00562303" w:rsidRPr="001D3578">
        <w:rPr>
          <w:rFonts w:ascii="Times New Roman" w:eastAsia="仿宋_GB2312" w:hAnsi="Times New Roman" w:cs="Times New Roman"/>
          <w:sz w:val="32"/>
          <w:szCs w:val="32"/>
        </w:rPr>
        <w:t>高分应用解决方案大赛将于</w:t>
      </w:r>
      <w:r w:rsidR="00562303" w:rsidRPr="001D3578">
        <w:rPr>
          <w:rFonts w:ascii="Times New Roman" w:eastAsia="仿宋_GB2312" w:hAnsi="Times New Roman" w:cs="Times New Roman"/>
          <w:sz w:val="32"/>
          <w:szCs w:val="32"/>
        </w:rPr>
        <w:t>2018</w:t>
      </w:r>
      <w:r w:rsidR="00562303" w:rsidRPr="001D3578">
        <w:rPr>
          <w:rFonts w:ascii="Times New Roman" w:eastAsia="仿宋_GB2312" w:hAnsi="Times New Roman" w:cs="Times New Roman"/>
          <w:sz w:val="32"/>
          <w:szCs w:val="32"/>
        </w:rPr>
        <w:t>年</w:t>
      </w:r>
      <w:r w:rsidR="00562303" w:rsidRPr="001D3578">
        <w:rPr>
          <w:rFonts w:ascii="Times New Roman" w:eastAsia="仿宋_GB2312" w:hAnsi="Times New Roman" w:cs="Times New Roman"/>
          <w:sz w:val="32"/>
          <w:szCs w:val="32"/>
        </w:rPr>
        <w:t>8</w:t>
      </w:r>
      <w:r w:rsidR="00562303" w:rsidRPr="001D3578">
        <w:rPr>
          <w:rFonts w:ascii="Times New Roman" w:eastAsia="仿宋_GB2312" w:hAnsi="Times New Roman" w:cs="Times New Roman"/>
          <w:sz w:val="32"/>
          <w:szCs w:val="32"/>
        </w:rPr>
        <w:t>月</w:t>
      </w:r>
      <w:r w:rsidR="00562303" w:rsidRPr="001D3578">
        <w:rPr>
          <w:rFonts w:ascii="Times New Roman" w:eastAsia="仿宋_GB2312" w:hAnsi="Times New Roman" w:cs="Times New Roman"/>
          <w:sz w:val="32"/>
          <w:szCs w:val="32"/>
        </w:rPr>
        <w:t>24</w:t>
      </w:r>
      <w:r w:rsidR="00562303" w:rsidRPr="001D3578">
        <w:rPr>
          <w:rFonts w:ascii="Times New Roman" w:eastAsia="仿宋_GB2312" w:hAnsi="Times New Roman" w:cs="Times New Roman"/>
          <w:sz w:val="32"/>
          <w:szCs w:val="32"/>
        </w:rPr>
        <w:t>日、</w:t>
      </w:r>
      <w:r w:rsidR="00562303" w:rsidRPr="001D3578">
        <w:rPr>
          <w:rFonts w:ascii="Times New Roman" w:eastAsia="仿宋_GB2312" w:hAnsi="Times New Roman" w:cs="Times New Roman"/>
          <w:sz w:val="32"/>
          <w:szCs w:val="32"/>
        </w:rPr>
        <w:t>25</w:t>
      </w:r>
      <w:r w:rsidR="00562303" w:rsidRPr="001D3578">
        <w:rPr>
          <w:rFonts w:ascii="Times New Roman" w:eastAsia="仿宋_GB2312" w:hAnsi="Times New Roman" w:cs="Times New Roman"/>
          <w:sz w:val="32"/>
          <w:szCs w:val="32"/>
        </w:rPr>
        <w:t>日在西安举办，本次大赛</w:t>
      </w:r>
      <w:r w:rsidR="00985477" w:rsidRPr="001D3578">
        <w:rPr>
          <w:rFonts w:ascii="Times New Roman" w:eastAsia="仿宋_GB2312" w:hAnsi="Times New Roman" w:cs="Times New Roman"/>
          <w:sz w:val="32"/>
          <w:szCs w:val="32"/>
        </w:rPr>
        <w:t>由地理信息工程国家重点实验室承办。</w:t>
      </w:r>
      <w:r w:rsidRPr="001D3578">
        <w:rPr>
          <w:rFonts w:ascii="Times New Roman" w:eastAsia="仿宋_GB2312" w:hAnsi="Times New Roman" w:cs="Times New Roman"/>
          <w:sz w:val="32"/>
          <w:szCs w:val="32"/>
        </w:rPr>
        <w:t>大赛</w:t>
      </w:r>
      <w:r w:rsidR="001E3040" w:rsidRPr="001D3578">
        <w:rPr>
          <w:rFonts w:ascii="Times New Roman" w:eastAsia="仿宋_GB2312" w:hAnsi="Times New Roman" w:cs="Times New Roman"/>
          <w:sz w:val="32"/>
          <w:szCs w:val="32"/>
        </w:rPr>
        <w:t>敬邀从事高分辨率对地观测及</w:t>
      </w:r>
      <w:r w:rsidR="00D7371D" w:rsidRPr="001D3578">
        <w:rPr>
          <w:rFonts w:ascii="Times New Roman" w:eastAsia="仿宋_GB2312" w:hAnsi="Times New Roman" w:cs="Times New Roman"/>
          <w:sz w:val="32"/>
          <w:szCs w:val="32"/>
        </w:rPr>
        <w:t>相关</w:t>
      </w:r>
      <w:r w:rsidR="00342D53" w:rsidRPr="001D3578">
        <w:rPr>
          <w:rFonts w:ascii="Times New Roman" w:eastAsia="仿宋_GB2312" w:hAnsi="Times New Roman" w:cs="Times New Roman"/>
          <w:sz w:val="32"/>
          <w:szCs w:val="32"/>
        </w:rPr>
        <w:t>交叉学科的</w:t>
      </w:r>
      <w:r w:rsidR="001E3040" w:rsidRPr="001D3578">
        <w:rPr>
          <w:rFonts w:ascii="Times New Roman" w:eastAsia="仿宋_GB2312" w:hAnsi="Times New Roman" w:cs="Times New Roman"/>
          <w:sz w:val="32"/>
          <w:szCs w:val="32"/>
        </w:rPr>
        <w:t>政府、企业、高校及科研单位从业者积极参加。</w:t>
      </w:r>
    </w:p>
    <w:p w:rsidR="00342D53" w:rsidRPr="001D3578" w:rsidRDefault="00342D53" w:rsidP="00856974">
      <w:pPr>
        <w:widowControl/>
        <w:spacing w:line="580" w:lineRule="exact"/>
        <w:ind w:firstLineChars="200" w:firstLine="640"/>
        <w:outlineLvl w:val="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一、</w:t>
      </w:r>
      <w:r w:rsidR="00DB28A3" w:rsidRPr="001D3578">
        <w:rPr>
          <w:rFonts w:ascii="Times New Roman" w:eastAsia="仿宋_GB2312" w:hAnsi="Times New Roman" w:cs="Times New Roman"/>
          <w:sz w:val="32"/>
          <w:szCs w:val="32"/>
        </w:rPr>
        <w:t>指导思想和目的</w:t>
      </w:r>
    </w:p>
    <w:p w:rsidR="00342D53" w:rsidRPr="001D3578" w:rsidRDefault="00342D53" w:rsidP="001E3040">
      <w:pPr>
        <w:widowControl/>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第一届</w:t>
      </w:r>
      <w:r w:rsidR="003C4528" w:rsidRPr="001D3578">
        <w:rPr>
          <w:rFonts w:ascii="Times New Roman" w:eastAsia="仿宋_GB2312" w:hAnsi="Times New Roman" w:cs="Times New Roman"/>
          <w:sz w:val="32"/>
          <w:szCs w:val="32"/>
        </w:rPr>
        <w:t>“</w:t>
      </w:r>
      <w:r w:rsidR="00CB7CE2" w:rsidRPr="001D3578">
        <w:rPr>
          <w:rFonts w:ascii="Times New Roman" w:eastAsia="仿宋_GB2312" w:hAnsi="Times New Roman" w:cs="Times New Roman"/>
          <w:sz w:val="32"/>
          <w:szCs w:val="32"/>
        </w:rPr>
        <w:t>航天</w:t>
      </w:r>
      <w:proofErr w:type="gramStart"/>
      <w:r w:rsidR="00CB7CE2" w:rsidRPr="001D3578">
        <w:rPr>
          <w:rFonts w:ascii="Times New Roman" w:eastAsia="仿宋_GB2312" w:hAnsi="Times New Roman" w:cs="Times New Roman"/>
          <w:sz w:val="32"/>
          <w:szCs w:val="32"/>
        </w:rPr>
        <w:t>天</w:t>
      </w:r>
      <w:proofErr w:type="gramEnd"/>
      <w:r w:rsidR="00CB7CE2" w:rsidRPr="001D3578">
        <w:rPr>
          <w:rFonts w:ascii="Times New Roman" w:eastAsia="仿宋_GB2312" w:hAnsi="Times New Roman" w:cs="Times New Roman"/>
          <w:sz w:val="32"/>
          <w:szCs w:val="32"/>
        </w:rPr>
        <w:t>绘杯</w:t>
      </w:r>
      <w:r w:rsidR="003C4528" w:rsidRPr="001D3578">
        <w:rPr>
          <w:rFonts w:ascii="Times New Roman" w:eastAsia="仿宋_GB2312" w:hAnsi="Times New Roman" w:cs="Times New Roman"/>
          <w:sz w:val="32"/>
          <w:szCs w:val="32"/>
        </w:rPr>
        <w:t>”</w:t>
      </w:r>
      <w:r w:rsidR="00910EDD" w:rsidRPr="001D3578">
        <w:rPr>
          <w:rFonts w:ascii="Times New Roman" w:eastAsia="仿宋_GB2312" w:hAnsi="Times New Roman" w:cs="Times New Roman"/>
          <w:sz w:val="32"/>
          <w:szCs w:val="32"/>
        </w:rPr>
        <w:t>高分应用解决方案大赛</w:t>
      </w:r>
      <w:r w:rsidR="007D4A03" w:rsidRPr="001D3578">
        <w:rPr>
          <w:rFonts w:ascii="Times New Roman" w:eastAsia="仿宋_GB2312" w:hAnsi="Times New Roman" w:cs="Times New Roman"/>
          <w:sz w:val="32"/>
          <w:szCs w:val="32"/>
        </w:rPr>
        <w:t>是</w:t>
      </w:r>
      <w:r w:rsidR="003C4528" w:rsidRPr="001D3578">
        <w:rPr>
          <w:rFonts w:ascii="Times New Roman" w:eastAsia="仿宋_GB2312" w:hAnsi="Times New Roman" w:cs="Times New Roman"/>
          <w:sz w:val="32"/>
          <w:szCs w:val="32"/>
        </w:rPr>
        <w:t>依托</w:t>
      </w:r>
      <w:r w:rsidRPr="001D3578">
        <w:rPr>
          <w:rFonts w:ascii="Times New Roman" w:eastAsia="仿宋_GB2312" w:hAnsi="Times New Roman" w:cs="Times New Roman"/>
          <w:sz w:val="32"/>
          <w:szCs w:val="32"/>
        </w:rPr>
        <w:t>高分辨率对地观测</w:t>
      </w:r>
      <w:r w:rsidR="00DB28A3" w:rsidRPr="001D3578">
        <w:rPr>
          <w:rFonts w:ascii="Times New Roman" w:eastAsia="仿宋_GB2312" w:hAnsi="Times New Roman" w:cs="Times New Roman"/>
          <w:sz w:val="32"/>
          <w:szCs w:val="32"/>
        </w:rPr>
        <w:t>学术</w:t>
      </w:r>
      <w:r w:rsidR="00741569" w:rsidRPr="001D3578">
        <w:rPr>
          <w:rFonts w:ascii="Times New Roman" w:eastAsia="仿宋_GB2312" w:hAnsi="Times New Roman" w:cs="Times New Roman"/>
          <w:sz w:val="32"/>
          <w:szCs w:val="32"/>
        </w:rPr>
        <w:t>年会</w:t>
      </w:r>
      <w:r w:rsidR="007D4A03" w:rsidRPr="001D3578">
        <w:rPr>
          <w:rFonts w:ascii="Times New Roman" w:eastAsia="仿宋_GB2312" w:hAnsi="Times New Roman" w:cs="Times New Roman"/>
          <w:sz w:val="32"/>
          <w:szCs w:val="32"/>
        </w:rPr>
        <w:t>举办的全国性专业赛事。大赛</w:t>
      </w:r>
      <w:r w:rsidR="00741569" w:rsidRPr="001D3578">
        <w:rPr>
          <w:rFonts w:ascii="Times New Roman" w:eastAsia="仿宋_GB2312" w:hAnsi="Times New Roman" w:cs="Times New Roman"/>
          <w:sz w:val="32"/>
          <w:szCs w:val="32"/>
        </w:rPr>
        <w:t>秉承</w:t>
      </w:r>
      <w:r w:rsidR="00741569" w:rsidRPr="001D3578">
        <w:rPr>
          <w:rFonts w:ascii="Times New Roman" w:eastAsia="仿宋_GB2312" w:hAnsi="Times New Roman" w:cs="Times New Roman"/>
          <w:sz w:val="32"/>
          <w:szCs w:val="32"/>
        </w:rPr>
        <w:t>“</w:t>
      </w:r>
      <w:r w:rsidR="00741569" w:rsidRPr="001D3578">
        <w:rPr>
          <w:rFonts w:ascii="Times New Roman" w:eastAsia="仿宋_GB2312" w:hAnsi="Times New Roman" w:cs="Times New Roman"/>
          <w:sz w:val="32"/>
          <w:szCs w:val="32"/>
        </w:rPr>
        <w:t>公平、公正、融合、创新、开放</w:t>
      </w:r>
      <w:r w:rsidR="00741569" w:rsidRPr="001D3578">
        <w:rPr>
          <w:rFonts w:ascii="Times New Roman" w:eastAsia="仿宋_GB2312" w:hAnsi="Times New Roman" w:cs="Times New Roman"/>
          <w:sz w:val="32"/>
          <w:szCs w:val="32"/>
        </w:rPr>
        <w:t>”</w:t>
      </w:r>
      <w:r w:rsidR="003C4528" w:rsidRPr="001D3578">
        <w:rPr>
          <w:rFonts w:ascii="Times New Roman" w:eastAsia="仿宋_GB2312" w:hAnsi="Times New Roman" w:cs="Times New Roman"/>
          <w:sz w:val="32"/>
          <w:szCs w:val="32"/>
        </w:rPr>
        <w:t>宗旨，</w:t>
      </w:r>
      <w:r w:rsidR="003E5DEB" w:rsidRPr="001D3578">
        <w:rPr>
          <w:rFonts w:ascii="Times New Roman" w:eastAsia="仿宋_GB2312" w:hAnsi="Times New Roman" w:cs="Times New Roman"/>
          <w:sz w:val="32"/>
          <w:szCs w:val="32"/>
        </w:rPr>
        <w:t>针对</w:t>
      </w:r>
      <w:r w:rsidR="003C4528" w:rsidRPr="001D3578">
        <w:rPr>
          <w:rFonts w:ascii="Times New Roman" w:eastAsia="仿宋_GB2312" w:hAnsi="Times New Roman" w:cs="Times New Roman"/>
          <w:sz w:val="32"/>
          <w:szCs w:val="32"/>
        </w:rPr>
        <w:t>不同行业、不同领域、不同用户对高分辨率对地观测数据的应用需求，</w:t>
      </w:r>
      <w:r w:rsidR="007D4A03" w:rsidRPr="001D3578">
        <w:rPr>
          <w:rFonts w:ascii="Times New Roman" w:eastAsia="仿宋_GB2312" w:hAnsi="Times New Roman" w:cs="Times New Roman"/>
          <w:sz w:val="32"/>
          <w:szCs w:val="32"/>
        </w:rPr>
        <w:t>征集各类优秀解决方案，旨在促进</w:t>
      </w:r>
      <w:r w:rsidR="003C4528" w:rsidRPr="001D3578">
        <w:rPr>
          <w:rFonts w:ascii="Times New Roman" w:eastAsia="仿宋_GB2312" w:hAnsi="Times New Roman" w:cs="Times New Roman"/>
          <w:sz w:val="32"/>
          <w:szCs w:val="32"/>
        </w:rPr>
        <w:t>高分辨率对地观测数据在政府、企业、高校及科研单位的多维深度应用，</w:t>
      </w:r>
      <w:r w:rsidR="00B11CC8" w:rsidRPr="001D3578">
        <w:rPr>
          <w:rFonts w:ascii="Times New Roman" w:eastAsia="仿宋_GB2312" w:hAnsi="Times New Roman" w:cs="Times New Roman"/>
          <w:sz w:val="32"/>
          <w:szCs w:val="32"/>
        </w:rPr>
        <w:t>提升</w:t>
      </w:r>
      <w:r w:rsidR="003C4528" w:rsidRPr="001D3578">
        <w:rPr>
          <w:rFonts w:ascii="Times New Roman" w:eastAsia="仿宋_GB2312" w:hAnsi="Times New Roman" w:cs="Times New Roman"/>
          <w:sz w:val="32"/>
          <w:szCs w:val="32"/>
        </w:rPr>
        <w:t>高分辨率对地观测数据在</w:t>
      </w:r>
      <w:r w:rsidR="00DB28A3" w:rsidRPr="001D3578">
        <w:rPr>
          <w:rFonts w:ascii="Times New Roman" w:eastAsia="仿宋_GB2312" w:hAnsi="Times New Roman" w:cs="Times New Roman"/>
          <w:sz w:val="32"/>
          <w:szCs w:val="32"/>
        </w:rPr>
        <w:t>国家发展战略</w:t>
      </w:r>
      <w:r w:rsidR="00C16158" w:rsidRPr="001D3578">
        <w:rPr>
          <w:rFonts w:ascii="Times New Roman" w:eastAsia="仿宋_GB2312" w:hAnsi="Times New Roman" w:cs="Times New Roman"/>
          <w:sz w:val="32"/>
          <w:szCs w:val="32"/>
        </w:rPr>
        <w:t>、</w:t>
      </w:r>
      <w:r w:rsidR="00DB28A3" w:rsidRPr="001D3578">
        <w:rPr>
          <w:rFonts w:ascii="Times New Roman" w:eastAsia="仿宋_GB2312" w:hAnsi="Times New Roman" w:cs="Times New Roman"/>
          <w:sz w:val="32"/>
          <w:szCs w:val="32"/>
        </w:rPr>
        <w:t>重大项目</w:t>
      </w:r>
      <w:r w:rsidR="00C16158" w:rsidRPr="001D3578">
        <w:rPr>
          <w:rFonts w:ascii="Times New Roman" w:eastAsia="仿宋_GB2312" w:hAnsi="Times New Roman" w:cs="Times New Roman"/>
          <w:sz w:val="32"/>
          <w:szCs w:val="32"/>
        </w:rPr>
        <w:t>及</w:t>
      </w:r>
      <w:r w:rsidR="003C4528" w:rsidRPr="001D3578">
        <w:rPr>
          <w:rFonts w:ascii="Times New Roman" w:eastAsia="仿宋_GB2312" w:hAnsi="Times New Roman" w:cs="Times New Roman"/>
          <w:sz w:val="32"/>
          <w:szCs w:val="32"/>
        </w:rPr>
        <w:t>各行业各领域的应用解决能力。</w:t>
      </w:r>
    </w:p>
    <w:p w:rsidR="00F0478E" w:rsidRPr="001D3578" w:rsidRDefault="00342D53" w:rsidP="00856974">
      <w:pPr>
        <w:widowControl/>
        <w:spacing w:line="580" w:lineRule="exact"/>
        <w:ind w:firstLineChars="200" w:firstLine="640"/>
        <w:outlineLvl w:val="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二、组</w:t>
      </w:r>
      <w:r w:rsidR="00B047DF" w:rsidRPr="001D3578">
        <w:rPr>
          <w:rFonts w:ascii="Times New Roman" w:eastAsia="仿宋_GB2312" w:hAnsi="Times New Roman" w:cs="Times New Roman"/>
          <w:sz w:val="32"/>
          <w:szCs w:val="32"/>
        </w:rPr>
        <w:t>织机构</w:t>
      </w:r>
    </w:p>
    <w:p w:rsidR="00F0478E" w:rsidRPr="001D3578" w:rsidRDefault="00B047DF" w:rsidP="001D3578">
      <w:pPr>
        <w:widowControl/>
        <w:spacing w:line="580" w:lineRule="exact"/>
        <w:ind w:firstLineChars="200" w:firstLine="643"/>
        <w:rPr>
          <w:rFonts w:ascii="Times New Roman" w:eastAsia="仿宋_GB2312" w:hAnsi="Times New Roman" w:cs="Times New Roman"/>
          <w:sz w:val="32"/>
          <w:szCs w:val="32"/>
        </w:rPr>
      </w:pPr>
      <w:r w:rsidRPr="001D3578">
        <w:rPr>
          <w:rFonts w:ascii="Times New Roman" w:eastAsia="仿宋_GB2312" w:hAnsi="Times New Roman" w:cs="Times New Roman"/>
          <w:b/>
          <w:sz w:val="32"/>
          <w:szCs w:val="32"/>
        </w:rPr>
        <w:t>承办单位：</w:t>
      </w:r>
      <w:r w:rsidRPr="001D3578">
        <w:rPr>
          <w:rFonts w:ascii="Times New Roman" w:eastAsia="仿宋_GB2312" w:hAnsi="Times New Roman" w:cs="Times New Roman"/>
          <w:sz w:val="32"/>
          <w:szCs w:val="32"/>
        </w:rPr>
        <w:t>地理信息工程国家重点实验室</w:t>
      </w:r>
    </w:p>
    <w:p w:rsidR="006D69AD" w:rsidRPr="001D3578" w:rsidRDefault="00B047DF" w:rsidP="001D3578">
      <w:pPr>
        <w:widowControl/>
        <w:spacing w:line="580" w:lineRule="exact"/>
        <w:ind w:firstLineChars="200" w:firstLine="643"/>
        <w:rPr>
          <w:rFonts w:ascii="Times New Roman" w:eastAsia="仿宋_GB2312" w:hAnsi="Times New Roman" w:cs="Times New Roman"/>
          <w:sz w:val="32"/>
          <w:szCs w:val="32"/>
        </w:rPr>
      </w:pPr>
      <w:r w:rsidRPr="001D3578">
        <w:rPr>
          <w:rFonts w:ascii="Times New Roman" w:eastAsia="仿宋_GB2312" w:hAnsi="Times New Roman" w:cs="Times New Roman"/>
          <w:b/>
          <w:sz w:val="32"/>
          <w:szCs w:val="32"/>
        </w:rPr>
        <w:t>协办单位：</w:t>
      </w:r>
      <w:r w:rsidR="00F61523" w:rsidRPr="001D3578">
        <w:rPr>
          <w:rFonts w:ascii="Times New Roman" w:eastAsia="仿宋_GB2312" w:hAnsi="Times New Roman" w:cs="Times New Roman"/>
          <w:sz w:val="32"/>
          <w:szCs w:val="32"/>
        </w:rPr>
        <w:t>西安航天</w:t>
      </w:r>
      <w:proofErr w:type="gramStart"/>
      <w:r w:rsidR="00F61523" w:rsidRPr="001D3578">
        <w:rPr>
          <w:rFonts w:ascii="Times New Roman" w:eastAsia="仿宋_GB2312" w:hAnsi="Times New Roman" w:cs="Times New Roman"/>
          <w:sz w:val="32"/>
          <w:szCs w:val="32"/>
        </w:rPr>
        <w:t>天绘数据</w:t>
      </w:r>
      <w:proofErr w:type="gramEnd"/>
      <w:r w:rsidR="00F61523" w:rsidRPr="001D3578">
        <w:rPr>
          <w:rFonts w:ascii="Times New Roman" w:eastAsia="仿宋_GB2312" w:hAnsi="Times New Roman" w:cs="Times New Roman"/>
          <w:sz w:val="32"/>
          <w:szCs w:val="32"/>
        </w:rPr>
        <w:t>技术有限公司</w:t>
      </w:r>
    </w:p>
    <w:p w:rsidR="00741569" w:rsidRPr="001D3578" w:rsidRDefault="006D69AD" w:rsidP="001E3040">
      <w:pPr>
        <w:spacing w:line="580" w:lineRule="exact"/>
        <w:ind w:firstLineChars="700" w:firstLine="22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lastRenderedPageBreak/>
        <w:t>北京航天</w:t>
      </w:r>
      <w:r w:rsidR="00741569" w:rsidRPr="001D3578">
        <w:rPr>
          <w:rFonts w:ascii="Times New Roman" w:eastAsia="仿宋_GB2312" w:hAnsi="Times New Roman" w:cs="Times New Roman"/>
          <w:sz w:val="32"/>
          <w:szCs w:val="32"/>
        </w:rPr>
        <w:t>宏图</w:t>
      </w:r>
      <w:r w:rsidRPr="001D3578">
        <w:rPr>
          <w:rFonts w:ascii="Times New Roman" w:eastAsia="仿宋_GB2312" w:hAnsi="Times New Roman" w:cs="Times New Roman"/>
          <w:sz w:val="32"/>
          <w:szCs w:val="32"/>
        </w:rPr>
        <w:t>信息技术股份有限公司</w:t>
      </w:r>
    </w:p>
    <w:p w:rsidR="00D6078B" w:rsidRPr="001D3578" w:rsidRDefault="00741569" w:rsidP="00D6078B">
      <w:pPr>
        <w:spacing w:line="580" w:lineRule="exact"/>
        <w:ind w:leftChars="-1" w:left="-2"/>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 xml:space="preserve">         </w:t>
      </w:r>
      <w:r w:rsidR="00F0478E" w:rsidRPr="001D3578">
        <w:rPr>
          <w:rFonts w:ascii="Times New Roman" w:eastAsia="仿宋_GB2312" w:hAnsi="Times New Roman" w:cs="Times New Roman"/>
          <w:sz w:val="32"/>
          <w:szCs w:val="32"/>
        </w:rPr>
        <w:t xml:space="preserve"> </w:t>
      </w:r>
      <w:r w:rsidRPr="001D3578">
        <w:rPr>
          <w:rFonts w:ascii="Times New Roman" w:eastAsia="仿宋_GB2312" w:hAnsi="Times New Roman" w:cs="Times New Roman"/>
          <w:sz w:val="32"/>
          <w:szCs w:val="32"/>
        </w:rPr>
        <w:t xml:space="preserve">  </w:t>
      </w:r>
      <w:r w:rsidR="00F0478E" w:rsidRPr="001D3578">
        <w:rPr>
          <w:rFonts w:ascii="Times New Roman" w:eastAsia="仿宋_GB2312" w:hAnsi="Times New Roman" w:cs="Times New Roman"/>
          <w:sz w:val="32"/>
          <w:szCs w:val="32"/>
        </w:rPr>
        <w:t xml:space="preserve">  </w:t>
      </w:r>
      <w:r w:rsidR="00D6078B" w:rsidRPr="001D3578">
        <w:rPr>
          <w:rFonts w:ascii="Times New Roman" w:eastAsia="仿宋_GB2312" w:hAnsi="Times New Roman" w:cs="Times New Roman"/>
          <w:sz w:val="32"/>
          <w:szCs w:val="32"/>
        </w:rPr>
        <w:t>航天星图科技（北京）有限公司</w:t>
      </w:r>
    </w:p>
    <w:p w:rsidR="00F0478E" w:rsidRPr="001D3578" w:rsidRDefault="00B047DF" w:rsidP="001D3578">
      <w:pPr>
        <w:spacing w:line="580" w:lineRule="exact"/>
        <w:ind w:firstLineChars="200" w:firstLine="643"/>
        <w:rPr>
          <w:rFonts w:ascii="Times New Roman" w:eastAsia="仿宋_GB2312" w:hAnsi="Times New Roman" w:cs="Times New Roman"/>
          <w:sz w:val="32"/>
          <w:szCs w:val="32"/>
        </w:rPr>
      </w:pPr>
      <w:r w:rsidRPr="001D3578">
        <w:rPr>
          <w:rFonts w:ascii="Times New Roman" w:eastAsia="仿宋_GB2312" w:hAnsi="Times New Roman" w:cs="Times New Roman"/>
          <w:b/>
          <w:sz w:val="32"/>
          <w:szCs w:val="32"/>
        </w:rPr>
        <w:t>指导单位：</w:t>
      </w:r>
      <w:r w:rsidRPr="001D3578">
        <w:rPr>
          <w:rFonts w:ascii="Times New Roman" w:eastAsia="仿宋_GB2312" w:hAnsi="Times New Roman" w:cs="Times New Roman"/>
          <w:sz w:val="32"/>
          <w:szCs w:val="32"/>
        </w:rPr>
        <w:t>高分辨率对地观测系统重大专项管理办公室</w:t>
      </w:r>
    </w:p>
    <w:p w:rsidR="00F0478E" w:rsidRPr="001D3578" w:rsidRDefault="00B047DF" w:rsidP="001D3578">
      <w:pPr>
        <w:spacing w:line="580" w:lineRule="exact"/>
        <w:ind w:firstLineChars="200" w:firstLine="643"/>
        <w:rPr>
          <w:rFonts w:ascii="Times New Roman" w:eastAsia="仿宋_GB2312" w:hAnsi="Times New Roman" w:cs="Times New Roman"/>
          <w:sz w:val="32"/>
          <w:szCs w:val="32"/>
        </w:rPr>
      </w:pPr>
      <w:r w:rsidRPr="001D3578">
        <w:rPr>
          <w:rFonts w:ascii="Times New Roman" w:eastAsia="仿宋_GB2312" w:hAnsi="Times New Roman" w:cs="Times New Roman"/>
          <w:b/>
          <w:sz w:val="32"/>
          <w:szCs w:val="32"/>
        </w:rPr>
        <w:t>支持单位：</w:t>
      </w:r>
      <w:r w:rsidRPr="001D3578">
        <w:rPr>
          <w:rFonts w:ascii="Times New Roman" w:eastAsia="仿宋_GB2312" w:hAnsi="Times New Roman" w:cs="Times New Roman"/>
          <w:sz w:val="32"/>
          <w:szCs w:val="32"/>
        </w:rPr>
        <w:t>高分辨率对地观测学术年会</w:t>
      </w:r>
      <w:r w:rsidR="0062433C" w:rsidRPr="001D3578">
        <w:rPr>
          <w:rFonts w:ascii="Times New Roman" w:eastAsia="仿宋_GB2312" w:hAnsi="Times New Roman" w:cs="Times New Roman"/>
          <w:sz w:val="32"/>
          <w:szCs w:val="32"/>
        </w:rPr>
        <w:t>承办单位</w:t>
      </w:r>
    </w:p>
    <w:p w:rsidR="00F0478E" w:rsidRPr="001D3578" w:rsidRDefault="00F0478E" w:rsidP="00856974">
      <w:pPr>
        <w:spacing w:line="580" w:lineRule="exact"/>
        <w:ind w:firstLineChars="200" w:firstLine="640"/>
        <w:outlineLvl w:val="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三、</w:t>
      </w:r>
      <w:r w:rsidR="003C4528" w:rsidRPr="001D3578">
        <w:rPr>
          <w:rFonts w:ascii="Times New Roman" w:eastAsia="仿宋_GB2312" w:hAnsi="Times New Roman" w:cs="Times New Roman"/>
          <w:sz w:val="32"/>
          <w:szCs w:val="32"/>
        </w:rPr>
        <w:t>赛事方向</w:t>
      </w:r>
    </w:p>
    <w:p w:rsidR="00F0478E" w:rsidRPr="001D3578" w:rsidRDefault="003C4528" w:rsidP="001E3040">
      <w:pPr>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大赛拟设置</w:t>
      </w:r>
      <w:r w:rsidR="00F07A03" w:rsidRPr="001D3578">
        <w:rPr>
          <w:rFonts w:ascii="Times New Roman" w:eastAsia="仿宋_GB2312" w:hAnsi="Times New Roman" w:cs="Times New Roman"/>
          <w:sz w:val="32"/>
          <w:szCs w:val="32"/>
        </w:rPr>
        <w:t>国家发展战略及重大项目</w:t>
      </w:r>
      <w:r w:rsidRPr="001D3578">
        <w:rPr>
          <w:rFonts w:ascii="Times New Roman" w:eastAsia="仿宋_GB2312" w:hAnsi="Times New Roman" w:cs="Times New Roman"/>
          <w:sz w:val="32"/>
          <w:szCs w:val="32"/>
        </w:rPr>
        <w:t>、</w:t>
      </w:r>
      <w:r w:rsidR="00F07A03" w:rsidRPr="001D3578">
        <w:rPr>
          <w:rFonts w:ascii="Times New Roman" w:eastAsia="仿宋_GB2312" w:hAnsi="Times New Roman" w:cs="Times New Roman"/>
          <w:sz w:val="32"/>
          <w:szCs w:val="32"/>
        </w:rPr>
        <w:t>高分技术应用</w:t>
      </w:r>
      <w:r w:rsidR="00741569" w:rsidRPr="001D3578">
        <w:rPr>
          <w:rFonts w:ascii="Times New Roman" w:eastAsia="仿宋_GB2312" w:hAnsi="Times New Roman" w:cs="Times New Roman"/>
          <w:sz w:val="32"/>
          <w:szCs w:val="32"/>
        </w:rPr>
        <w:t>、</w:t>
      </w:r>
      <w:r w:rsidR="00F07A03" w:rsidRPr="001D3578">
        <w:rPr>
          <w:rFonts w:ascii="Times New Roman" w:eastAsia="仿宋_GB2312" w:hAnsi="Times New Roman" w:cs="Times New Roman"/>
          <w:sz w:val="32"/>
          <w:szCs w:val="32"/>
        </w:rPr>
        <w:t>高分行业应用三个</w:t>
      </w:r>
      <w:r w:rsidRPr="001D3578">
        <w:rPr>
          <w:rFonts w:ascii="Times New Roman" w:eastAsia="仿宋_GB2312" w:hAnsi="Times New Roman" w:cs="Times New Roman"/>
          <w:sz w:val="32"/>
          <w:szCs w:val="32"/>
        </w:rPr>
        <w:t>方向</w:t>
      </w:r>
      <w:r w:rsidR="0059403A" w:rsidRPr="001D3578">
        <w:rPr>
          <w:rFonts w:ascii="Times New Roman" w:eastAsia="仿宋_GB2312" w:hAnsi="Times New Roman" w:cs="Times New Roman"/>
          <w:sz w:val="32"/>
          <w:szCs w:val="32"/>
        </w:rPr>
        <w:t>。</w:t>
      </w:r>
    </w:p>
    <w:p w:rsidR="00F0478E" w:rsidRPr="001D3578" w:rsidRDefault="00A64856" w:rsidP="001D3578">
      <w:pPr>
        <w:spacing w:line="580" w:lineRule="exact"/>
        <w:ind w:firstLineChars="200" w:firstLine="643"/>
        <w:outlineLvl w:val="0"/>
        <w:rPr>
          <w:rFonts w:ascii="Times New Roman" w:eastAsia="仿宋_GB2312" w:hAnsi="Times New Roman" w:cs="Times New Roman"/>
          <w:b/>
          <w:sz w:val="32"/>
          <w:szCs w:val="32"/>
        </w:rPr>
      </w:pPr>
      <w:r w:rsidRPr="001D3578">
        <w:rPr>
          <w:rFonts w:ascii="Times New Roman" w:eastAsia="仿宋_GB2312" w:hAnsi="Times New Roman" w:cs="Times New Roman"/>
          <w:b/>
          <w:sz w:val="32"/>
          <w:szCs w:val="32"/>
        </w:rPr>
        <w:t>1</w:t>
      </w:r>
      <w:r w:rsidR="00033E09" w:rsidRPr="001D3578">
        <w:rPr>
          <w:rFonts w:ascii="Times New Roman" w:eastAsia="仿宋_GB2312" w:hAnsi="Times New Roman" w:cs="Times New Roman"/>
          <w:b/>
          <w:sz w:val="32"/>
          <w:szCs w:val="32"/>
        </w:rPr>
        <w:t>.</w:t>
      </w:r>
      <w:r w:rsidR="00F07A03" w:rsidRPr="001D3578">
        <w:rPr>
          <w:rFonts w:ascii="Times New Roman" w:eastAsia="仿宋_GB2312" w:hAnsi="Times New Roman" w:cs="Times New Roman"/>
          <w:b/>
          <w:sz w:val="32"/>
          <w:szCs w:val="32"/>
        </w:rPr>
        <w:t>国家发展战略及重大项目</w:t>
      </w:r>
    </w:p>
    <w:p w:rsidR="00F0478E" w:rsidRPr="001D3578" w:rsidRDefault="000E3B95" w:rsidP="001E3040">
      <w:pPr>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为实现军民</w:t>
      </w:r>
      <w:r w:rsidR="0062433C" w:rsidRPr="001D3578">
        <w:rPr>
          <w:rFonts w:ascii="Times New Roman" w:eastAsia="仿宋_GB2312" w:hAnsi="Times New Roman" w:cs="Times New Roman"/>
          <w:sz w:val="32"/>
          <w:szCs w:val="32"/>
        </w:rPr>
        <w:t>深度</w:t>
      </w:r>
      <w:r w:rsidRPr="001D3578">
        <w:rPr>
          <w:rFonts w:ascii="Times New Roman" w:eastAsia="仿宋_GB2312" w:hAnsi="Times New Roman" w:cs="Times New Roman"/>
          <w:sz w:val="32"/>
          <w:szCs w:val="32"/>
        </w:rPr>
        <w:t>融合</w:t>
      </w:r>
      <w:r w:rsidR="001E3040" w:rsidRPr="001D3578">
        <w:rPr>
          <w:rFonts w:ascii="Times New Roman" w:eastAsia="仿宋_GB2312" w:hAnsi="Times New Roman" w:cs="Times New Roman"/>
          <w:sz w:val="32"/>
          <w:szCs w:val="32"/>
        </w:rPr>
        <w:t>，</w:t>
      </w:r>
      <w:r w:rsidR="00C167D2" w:rsidRPr="001D3578">
        <w:rPr>
          <w:rFonts w:ascii="Times New Roman" w:eastAsia="仿宋_GB2312" w:hAnsi="Times New Roman" w:cs="Times New Roman"/>
          <w:sz w:val="32"/>
          <w:szCs w:val="32"/>
        </w:rPr>
        <w:t>广泛</w:t>
      </w:r>
      <w:r w:rsidR="001E3040" w:rsidRPr="001D3578">
        <w:rPr>
          <w:rFonts w:ascii="Times New Roman" w:eastAsia="仿宋_GB2312" w:hAnsi="Times New Roman" w:cs="Times New Roman"/>
          <w:sz w:val="32"/>
          <w:szCs w:val="32"/>
        </w:rPr>
        <w:t>服务</w:t>
      </w:r>
      <w:r w:rsidRPr="001D3578">
        <w:rPr>
          <w:rFonts w:ascii="Times New Roman" w:eastAsia="仿宋_GB2312" w:hAnsi="Times New Roman" w:cs="Times New Roman"/>
          <w:sz w:val="32"/>
          <w:szCs w:val="32"/>
        </w:rPr>
        <w:t>地方经济</w:t>
      </w:r>
      <w:r w:rsidR="001E3040" w:rsidRPr="001D3578">
        <w:rPr>
          <w:rFonts w:ascii="Times New Roman" w:eastAsia="仿宋_GB2312" w:hAnsi="Times New Roman" w:cs="Times New Roman"/>
          <w:sz w:val="32"/>
          <w:szCs w:val="32"/>
        </w:rPr>
        <w:t>建设</w:t>
      </w:r>
      <w:r w:rsidRPr="001D3578">
        <w:rPr>
          <w:rFonts w:ascii="Times New Roman" w:eastAsia="仿宋_GB2312" w:hAnsi="Times New Roman" w:cs="Times New Roman"/>
          <w:sz w:val="32"/>
          <w:szCs w:val="32"/>
        </w:rPr>
        <w:t>，大力拓展国际合作，支撑国家发展战略及重大项目的实施，特征求</w:t>
      </w:r>
      <w:r w:rsidR="00CF4331" w:rsidRPr="001D3578">
        <w:rPr>
          <w:rFonts w:ascii="Times New Roman" w:eastAsia="仿宋_GB2312" w:hAnsi="Times New Roman" w:cs="Times New Roman"/>
          <w:sz w:val="32"/>
          <w:szCs w:val="32"/>
        </w:rPr>
        <w:t>在</w:t>
      </w:r>
      <w:r w:rsidRPr="001D3578">
        <w:rPr>
          <w:rFonts w:ascii="Times New Roman" w:eastAsia="仿宋_GB2312" w:hAnsi="Times New Roman" w:cs="Times New Roman"/>
          <w:sz w:val="32"/>
          <w:szCs w:val="32"/>
        </w:rPr>
        <w:t>以下</w:t>
      </w:r>
      <w:r w:rsidR="0062433C" w:rsidRPr="001D3578">
        <w:rPr>
          <w:rFonts w:ascii="Times New Roman" w:eastAsia="仿宋_GB2312" w:hAnsi="Times New Roman" w:cs="Times New Roman"/>
          <w:sz w:val="32"/>
          <w:szCs w:val="32"/>
        </w:rPr>
        <w:t>领域</w:t>
      </w:r>
      <w:r w:rsidR="00BB586D" w:rsidRPr="001D3578">
        <w:rPr>
          <w:rFonts w:ascii="Times New Roman" w:eastAsia="仿宋_GB2312" w:hAnsi="Times New Roman" w:cs="Times New Roman"/>
          <w:sz w:val="32"/>
          <w:szCs w:val="32"/>
        </w:rPr>
        <w:t>中的</w:t>
      </w:r>
      <w:r w:rsidR="0062433C" w:rsidRPr="001D3578">
        <w:rPr>
          <w:rFonts w:ascii="Times New Roman" w:eastAsia="仿宋_GB2312" w:hAnsi="Times New Roman" w:cs="Times New Roman"/>
          <w:sz w:val="32"/>
          <w:szCs w:val="32"/>
        </w:rPr>
        <w:t>高分应用</w:t>
      </w:r>
      <w:r w:rsidRPr="001D3578">
        <w:rPr>
          <w:rFonts w:ascii="Times New Roman" w:eastAsia="仿宋_GB2312" w:hAnsi="Times New Roman" w:cs="Times New Roman"/>
          <w:sz w:val="32"/>
          <w:szCs w:val="32"/>
        </w:rPr>
        <w:t>解决方案</w:t>
      </w:r>
      <w:r w:rsidRPr="001D3578">
        <w:rPr>
          <w:rFonts w:ascii="Times New Roman" w:eastAsia="仿宋_GB2312" w:hAnsi="Times New Roman" w:cs="Times New Roman"/>
          <w:sz w:val="32"/>
          <w:szCs w:val="32"/>
        </w:rPr>
        <w:t>:</w:t>
      </w:r>
    </w:p>
    <w:p w:rsidR="00A64856" w:rsidRPr="001D3578" w:rsidRDefault="00A64856" w:rsidP="001E3040">
      <w:pPr>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w:t>
      </w:r>
      <w:r w:rsidRPr="001D3578">
        <w:rPr>
          <w:rFonts w:ascii="Times New Roman" w:eastAsia="仿宋_GB2312" w:hAnsi="Times New Roman" w:cs="Times New Roman"/>
          <w:sz w:val="32"/>
          <w:szCs w:val="32"/>
        </w:rPr>
        <w:t>1</w:t>
      </w:r>
      <w:r w:rsidRPr="001D3578">
        <w:rPr>
          <w:rFonts w:ascii="Times New Roman" w:eastAsia="仿宋_GB2312" w:hAnsi="Times New Roman" w:cs="Times New Roman"/>
          <w:sz w:val="32"/>
          <w:szCs w:val="32"/>
        </w:rPr>
        <w:t>）军民深度融合应用解决方案；</w:t>
      </w:r>
    </w:p>
    <w:p w:rsidR="00A64856" w:rsidRPr="001D3578" w:rsidRDefault="002416A1" w:rsidP="001E3040">
      <w:pPr>
        <w:widowControl/>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w:t>
      </w:r>
      <w:r w:rsidRPr="001D3578">
        <w:rPr>
          <w:rFonts w:ascii="Times New Roman" w:eastAsia="仿宋_GB2312" w:hAnsi="Times New Roman" w:cs="Times New Roman"/>
          <w:sz w:val="32"/>
          <w:szCs w:val="32"/>
        </w:rPr>
        <w:t>2</w:t>
      </w:r>
      <w:r w:rsidRPr="001D3578">
        <w:rPr>
          <w:rFonts w:ascii="Times New Roman" w:eastAsia="仿宋_GB2312" w:hAnsi="Times New Roman" w:cs="Times New Roman"/>
          <w:sz w:val="32"/>
          <w:szCs w:val="32"/>
        </w:rPr>
        <w:t>）</w:t>
      </w:r>
      <w:r w:rsidR="00A64856" w:rsidRPr="001D3578">
        <w:rPr>
          <w:rFonts w:ascii="Times New Roman" w:eastAsia="仿宋_GB2312" w:hAnsi="Times New Roman" w:cs="Times New Roman"/>
          <w:sz w:val="32"/>
          <w:szCs w:val="32"/>
        </w:rPr>
        <w:t>一带一路应用解决方案；</w:t>
      </w:r>
    </w:p>
    <w:p w:rsidR="00A64856" w:rsidRPr="001D3578" w:rsidRDefault="002416A1" w:rsidP="001E3040">
      <w:pPr>
        <w:widowControl/>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w:t>
      </w:r>
      <w:r w:rsidRPr="001D3578">
        <w:rPr>
          <w:rFonts w:ascii="Times New Roman" w:eastAsia="仿宋_GB2312" w:hAnsi="Times New Roman" w:cs="Times New Roman"/>
          <w:sz w:val="32"/>
          <w:szCs w:val="32"/>
        </w:rPr>
        <w:t>3</w:t>
      </w:r>
      <w:r w:rsidRPr="001D3578">
        <w:rPr>
          <w:rFonts w:ascii="Times New Roman" w:eastAsia="仿宋_GB2312" w:hAnsi="Times New Roman" w:cs="Times New Roman"/>
          <w:sz w:val="32"/>
          <w:szCs w:val="32"/>
        </w:rPr>
        <w:t>）</w:t>
      </w:r>
      <w:r w:rsidR="00A64856" w:rsidRPr="001D3578">
        <w:rPr>
          <w:rFonts w:ascii="Times New Roman" w:eastAsia="仿宋_GB2312" w:hAnsi="Times New Roman" w:cs="Times New Roman"/>
          <w:sz w:val="32"/>
          <w:szCs w:val="32"/>
        </w:rPr>
        <w:t>长江经济</w:t>
      </w:r>
      <w:proofErr w:type="gramStart"/>
      <w:r w:rsidR="00A64856" w:rsidRPr="001D3578">
        <w:rPr>
          <w:rFonts w:ascii="Times New Roman" w:eastAsia="仿宋_GB2312" w:hAnsi="Times New Roman" w:cs="Times New Roman"/>
          <w:sz w:val="32"/>
          <w:szCs w:val="32"/>
        </w:rPr>
        <w:t>带应用</w:t>
      </w:r>
      <w:proofErr w:type="gramEnd"/>
      <w:r w:rsidR="00A64856" w:rsidRPr="001D3578">
        <w:rPr>
          <w:rFonts w:ascii="Times New Roman" w:eastAsia="仿宋_GB2312" w:hAnsi="Times New Roman" w:cs="Times New Roman"/>
          <w:sz w:val="32"/>
          <w:szCs w:val="32"/>
        </w:rPr>
        <w:t>解决方案；</w:t>
      </w:r>
    </w:p>
    <w:p w:rsidR="00A64856" w:rsidRPr="001D3578" w:rsidRDefault="002416A1" w:rsidP="001E3040">
      <w:pPr>
        <w:widowControl/>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w:t>
      </w:r>
      <w:r w:rsidRPr="001D3578">
        <w:rPr>
          <w:rFonts w:ascii="Times New Roman" w:eastAsia="仿宋_GB2312" w:hAnsi="Times New Roman" w:cs="Times New Roman"/>
          <w:sz w:val="32"/>
          <w:szCs w:val="32"/>
        </w:rPr>
        <w:t>4</w:t>
      </w:r>
      <w:r w:rsidRPr="001D3578">
        <w:rPr>
          <w:rFonts w:ascii="Times New Roman" w:eastAsia="仿宋_GB2312" w:hAnsi="Times New Roman" w:cs="Times New Roman"/>
          <w:sz w:val="32"/>
          <w:szCs w:val="32"/>
        </w:rPr>
        <w:t>）</w:t>
      </w:r>
      <w:r w:rsidR="00A64856" w:rsidRPr="001D3578">
        <w:rPr>
          <w:rFonts w:ascii="Times New Roman" w:eastAsia="仿宋_GB2312" w:hAnsi="Times New Roman" w:cs="Times New Roman"/>
          <w:sz w:val="32"/>
          <w:szCs w:val="32"/>
        </w:rPr>
        <w:t>京津冀协同发展应用解决方案</w:t>
      </w:r>
      <w:r w:rsidRPr="001D3578">
        <w:rPr>
          <w:rFonts w:ascii="Times New Roman" w:eastAsia="仿宋_GB2312" w:hAnsi="Times New Roman" w:cs="Times New Roman"/>
          <w:sz w:val="32"/>
          <w:szCs w:val="32"/>
        </w:rPr>
        <w:t>；</w:t>
      </w:r>
    </w:p>
    <w:p w:rsidR="00F0478E" w:rsidRPr="001D3578" w:rsidRDefault="002416A1" w:rsidP="001E3040">
      <w:pPr>
        <w:widowControl/>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w:t>
      </w:r>
      <w:r w:rsidRPr="001D3578">
        <w:rPr>
          <w:rFonts w:ascii="Times New Roman" w:eastAsia="仿宋_GB2312" w:hAnsi="Times New Roman" w:cs="Times New Roman"/>
          <w:sz w:val="32"/>
          <w:szCs w:val="32"/>
        </w:rPr>
        <w:t>5</w:t>
      </w:r>
      <w:r w:rsidRPr="001D3578">
        <w:rPr>
          <w:rFonts w:ascii="Times New Roman" w:eastAsia="仿宋_GB2312" w:hAnsi="Times New Roman" w:cs="Times New Roman"/>
          <w:sz w:val="32"/>
          <w:szCs w:val="32"/>
        </w:rPr>
        <w:t>）</w:t>
      </w:r>
      <w:proofErr w:type="gramStart"/>
      <w:r w:rsidRPr="001D3578">
        <w:rPr>
          <w:rFonts w:ascii="Times New Roman" w:eastAsia="仿宋_GB2312" w:hAnsi="Times New Roman" w:cs="Times New Roman"/>
          <w:sz w:val="32"/>
          <w:szCs w:val="32"/>
        </w:rPr>
        <w:t>雄安新区</w:t>
      </w:r>
      <w:proofErr w:type="gramEnd"/>
      <w:r w:rsidR="005B1856" w:rsidRPr="001D3578">
        <w:rPr>
          <w:rFonts w:ascii="Times New Roman" w:eastAsia="仿宋_GB2312" w:hAnsi="Times New Roman" w:cs="Times New Roman"/>
          <w:sz w:val="32"/>
          <w:szCs w:val="32"/>
        </w:rPr>
        <w:t>规划建设</w:t>
      </w:r>
      <w:r w:rsidR="00FF2CA2" w:rsidRPr="001D3578">
        <w:rPr>
          <w:rFonts w:ascii="Times New Roman" w:eastAsia="仿宋_GB2312" w:hAnsi="Times New Roman" w:cs="Times New Roman"/>
          <w:sz w:val="32"/>
          <w:szCs w:val="32"/>
        </w:rPr>
        <w:t>应用解决方案</w:t>
      </w:r>
      <w:r w:rsidR="00F0478E" w:rsidRPr="001D3578">
        <w:rPr>
          <w:rFonts w:ascii="Times New Roman" w:eastAsia="仿宋_GB2312" w:hAnsi="Times New Roman" w:cs="Times New Roman"/>
          <w:sz w:val="32"/>
          <w:szCs w:val="32"/>
        </w:rPr>
        <w:t>；</w:t>
      </w:r>
    </w:p>
    <w:p w:rsidR="00F0478E" w:rsidRPr="001D3578" w:rsidRDefault="00F0478E" w:rsidP="001E3040">
      <w:pPr>
        <w:widowControl/>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w:t>
      </w:r>
      <w:r w:rsidRPr="001D3578">
        <w:rPr>
          <w:rFonts w:ascii="Times New Roman" w:eastAsia="仿宋_GB2312" w:hAnsi="Times New Roman" w:cs="Times New Roman"/>
          <w:sz w:val="32"/>
          <w:szCs w:val="32"/>
        </w:rPr>
        <w:t>6</w:t>
      </w:r>
      <w:r w:rsidRPr="001D3578">
        <w:rPr>
          <w:rFonts w:ascii="Times New Roman" w:eastAsia="仿宋_GB2312" w:hAnsi="Times New Roman" w:cs="Times New Roman"/>
          <w:sz w:val="32"/>
          <w:szCs w:val="32"/>
        </w:rPr>
        <w:t>）国家发展战略及重大项目方向其他应用解决方案</w:t>
      </w:r>
      <w:r w:rsidR="00DF3659" w:rsidRPr="001D3578">
        <w:rPr>
          <w:rFonts w:ascii="Times New Roman" w:eastAsia="仿宋_GB2312" w:hAnsi="Times New Roman" w:cs="Times New Roman"/>
          <w:sz w:val="32"/>
          <w:szCs w:val="32"/>
        </w:rPr>
        <w:t>。</w:t>
      </w:r>
    </w:p>
    <w:p w:rsidR="00F0478E" w:rsidRPr="001D3578" w:rsidRDefault="00E64A64" w:rsidP="001D3578">
      <w:pPr>
        <w:widowControl/>
        <w:spacing w:line="580" w:lineRule="exact"/>
        <w:ind w:firstLineChars="200" w:firstLine="643"/>
        <w:outlineLvl w:val="0"/>
        <w:rPr>
          <w:rFonts w:ascii="Times New Roman" w:eastAsia="仿宋_GB2312" w:hAnsi="Times New Roman" w:cs="Times New Roman"/>
          <w:b/>
          <w:sz w:val="32"/>
          <w:szCs w:val="32"/>
        </w:rPr>
      </w:pPr>
      <w:r w:rsidRPr="001D3578">
        <w:rPr>
          <w:rFonts w:ascii="Times New Roman" w:eastAsia="仿宋_GB2312" w:hAnsi="Times New Roman" w:cs="Times New Roman"/>
          <w:b/>
          <w:sz w:val="32"/>
          <w:szCs w:val="32"/>
        </w:rPr>
        <w:t>2</w:t>
      </w:r>
      <w:r w:rsidR="00033E09" w:rsidRPr="001D3578">
        <w:rPr>
          <w:rFonts w:ascii="Times New Roman" w:eastAsia="仿宋_GB2312" w:hAnsi="Times New Roman" w:cs="Times New Roman"/>
          <w:b/>
          <w:sz w:val="32"/>
          <w:szCs w:val="32"/>
        </w:rPr>
        <w:t>.</w:t>
      </w:r>
      <w:r w:rsidRPr="001D3578">
        <w:rPr>
          <w:rFonts w:ascii="Times New Roman" w:eastAsia="仿宋_GB2312" w:hAnsi="Times New Roman" w:cs="Times New Roman"/>
          <w:b/>
          <w:sz w:val="32"/>
          <w:szCs w:val="32"/>
        </w:rPr>
        <w:t>高分技术应用方向</w:t>
      </w:r>
    </w:p>
    <w:p w:rsidR="0062433C" w:rsidRPr="001D3578" w:rsidRDefault="00CB5EC7" w:rsidP="0062433C">
      <w:pPr>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为突破自主信息应用技术瓶颈，形成应用、共享、实用化的产品成果</w:t>
      </w:r>
      <w:r w:rsidR="00C167D2" w:rsidRPr="001D3578">
        <w:rPr>
          <w:rFonts w:ascii="Times New Roman" w:eastAsia="仿宋_GB2312" w:hAnsi="Times New Roman" w:cs="Times New Roman"/>
          <w:sz w:val="32"/>
          <w:szCs w:val="32"/>
        </w:rPr>
        <w:t>；</w:t>
      </w:r>
      <w:r w:rsidRPr="001D3578">
        <w:rPr>
          <w:rFonts w:ascii="Times New Roman" w:eastAsia="仿宋_GB2312" w:hAnsi="Times New Roman" w:cs="Times New Roman"/>
          <w:sz w:val="32"/>
          <w:szCs w:val="32"/>
        </w:rPr>
        <w:t>提高大规模快速处理能力水平，形成高分应用共性技术研发与服务能力，实现共性技术产品汇集与共享，</w:t>
      </w:r>
      <w:r w:rsidR="0062433C" w:rsidRPr="001D3578">
        <w:rPr>
          <w:rFonts w:ascii="Times New Roman" w:eastAsia="仿宋_GB2312" w:hAnsi="Times New Roman" w:cs="Times New Roman"/>
          <w:sz w:val="32"/>
          <w:szCs w:val="32"/>
        </w:rPr>
        <w:t>特征</w:t>
      </w:r>
      <w:proofErr w:type="gramStart"/>
      <w:r w:rsidR="0062433C" w:rsidRPr="001D3578">
        <w:rPr>
          <w:rFonts w:ascii="Times New Roman" w:eastAsia="仿宋_GB2312" w:hAnsi="Times New Roman" w:cs="Times New Roman"/>
          <w:sz w:val="32"/>
          <w:szCs w:val="32"/>
        </w:rPr>
        <w:t>求以下</w:t>
      </w:r>
      <w:proofErr w:type="gramEnd"/>
      <w:r w:rsidR="0062433C" w:rsidRPr="001D3578">
        <w:rPr>
          <w:rFonts w:ascii="Times New Roman" w:eastAsia="仿宋_GB2312" w:hAnsi="Times New Roman" w:cs="Times New Roman"/>
          <w:sz w:val="32"/>
          <w:szCs w:val="32"/>
        </w:rPr>
        <w:lastRenderedPageBreak/>
        <w:t>技术解决方案</w:t>
      </w:r>
      <w:r w:rsidR="0062433C" w:rsidRPr="001D3578">
        <w:rPr>
          <w:rFonts w:ascii="Times New Roman" w:eastAsia="仿宋_GB2312" w:hAnsi="Times New Roman" w:cs="Times New Roman"/>
          <w:sz w:val="32"/>
          <w:szCs w:val="32"/>
        </w:rPr>
        <w:t>:</w:t>
      </w:r>
    </w:p>
    <w:p w:rsidR="00F07A03" w:rsidRPr="001D3578" w:rsidRDefault="00F07A03" w:rsidP="001E3040">
      <w:pPr>
        <w:widowControl/>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w:t>
      </w:r>
      <w:r w:rsidRPr="001D3578">
        <w:rPr>
          <w:rFonts w:ascii="Times New Roman" w:eastAsia="仿宋_GB2312" w:hAnsi="Times New Roman" w:cs="Times New Roman"/>
          <w:sz w:val="32"/>
          <w:szCs w:val="32"/>
        </w:rPr>
        <w:t>1</w:t>
      </w:r>
      <w:r w:rsidRPr="001D3578">
        <w:rPr>
          <w:rFonts w:ascii="Times New Roman" w:eastAsia="仿宋_GB2312" w:hAnsi="Times New Roman" w:cs="Times New Roman"/>
          <w:sz w:val="32"/>
          <w:szCs w:val="32"/>
        </w:rPr>
        <w:t>）测图解决方案；</w:t>
      </w:r>
    </w:p>
    <w:p w:rsidR="00F07A03" w:rsidRPr="001D3578" w:rsidRDefault="00F07A03" w:rsidP="001E3040">
      <w:pPr>
        <w:widowControl/>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w:t>
      </w:r>
      <w:r w:rsidRPr="001D3578">
        <w:rPr>
          <w:rFonts w:ascii="Times New Roman" w:eastAsia="仿宋_GB2312" w:hAnsi="Times New Roman" w:cs="Times New Roman"/>
          <w:sz w:val="32"/>
          <w:szCs w:val="32"/>
        </w:rPr>
        <w:t>2</w:t>
      </w:r>
      <w:r w:rsidRPr="001D3578">
        <w:rPr>
          <w:rFonts w:ascii="Times New Roman" w:eastAsia="仿宋_GB2312" w:hAnsi="Times New Roman" w:cs="Times New Roman"/>
          <w:sz w:val="32"/>
          <w:szCs w:val="32"/>
        </w:rPr>
        <w:t>）控制测量解决方案</w:t>
      </w:r>
      <w:r w:rsidRPr="001D3578">
        <w:rPr>
          <w:rFonts w:ascii="Times New Roman" w:eastAsia="仿宋_GB2312" w:hAnsi="Times New Roman" w:cs="Times New Roman"/>
          <w:sz w:val="32"/>
          <w:szCs w:val="32"/>
        </w:rPr>
        <w:t>;</w:t>
      </w:r>
      <w:r w:rsidR="00B5209B" w:rsidRPr="001D3578">
        <w:rPr>
          <w:rFonts w:ascii="Times New Roman" w:eastAsia="仿宋_GB2312" w:hAnsi="Times New Roman" w:cs="Times New Roman"/>
          <w:sz w:val="32"/>
          <w:szCs w:val="32"/>
        </w:rPr>
        <w:t xml:space="preserve"> </w:t>
      </w:r>
    </w:p>
    <w:p w:rsidR="00F07A03" w:rsidRPr="001D3578" w:rsidRDefault="00F07A03" w:rsidP="001E3040">
      <w:pPr>
        <w:widowControl/>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w:t>
      </w:r>
      <w:r w:rsidRPr="001D3578">
        <w:rPr>
          <w:rFonts w:ascii="Times New Roman" w:eastAsia="仿宋_GB2312" w:hAnsi="Times New Roman" w:cs="Times New Roman"/>
          <w:sz w:val="32"/>
          <w:szCs w:val="32"/>
        </w:rPr>
        <w:t>3</w:t>
      </w:r>
      <w:r w:rsidRPr="001D3578">
        <w:rPr>
          <w:rFonts w:ascii="Times New Roman" w:eastAsia="仿宋_GB2312" w:hAnsi="Times New Roman" w:cs="Times New Roman"/>
          <w:sz w:val="32"/>
          <w:szCs w:val="32"/>
        </w:rPr>
        <w:t>）三维重建解决方案</w:t>
      </w:r>
      <w:r w:rsidRPr="001D3578">
        <w:rPr>
          <w:rFonts w:ascii="Times New Roman" w:eastAsia="仿宋_GB2312" w:hAnsi="Times New Roman" w:cs="Times New Roman"/>
          <w:sz w:val="32"/>
          <w:szCs w:val="32"/>
        </w:rPr>
        <w:t>;</w:t>
      </w:r>
    </w:p>
    <w:p w:rsidR="00F07A03" w:rsidRPr="001D3578" w:rsidRDefault="00F07A03" w:rsidP="001E3040">
      <w:pPr>
        <w:widowControl/>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w:t>
      </w:r>
      <w:r w:rsidRPr="001D3578">
        <w:rPr>
          <w:rFonts w:ascii="Times New Roman" w:eastAsia="仿宋_GB2312" w:hAnsi="Times New Roman" w:cs="Times New Roman"/>
          <w:sz w:val="32"/>
          <w:szCs w:val="32"/>
        </w:rPr>
        <w:t>4</w:t>
      </w:r>
      <w:r w:rsidRPr="001D3578">
        <w:rPr>
          <w:rFonts w:ascii="Times New Roman" w:eastAsia="仿宋_GB2312" w:hAnsi="Times New Roman" w:cs="Times New Roman"/>
          <w:sz w:val="32"/>
          <w:szCs w:val="32"/>
        </w:rPr>
        <w:t>）变化检测解决方案</w:t>
      </w:r>
      <w:r w:rsidRPr="001D3578">
        <w:rPr>
          <w:rFonts w:ascii="Times New Roman" w:eastAsia="仿宋_GB2312" w:hAnsi="Times New Roman" w:cs="Times New Roman"/>
          <w:sz w:val="32"/>
          <w:szCs w:val="32"/>
        </w:rPr>
        <w:t>;</w:t>
      </w:r>
    </w:p>
    <w:p w:rsidR="00F07A03" w:rsidRPr="001D3578" w:rsidRDefault="00F07A03" w:rsidP="001E3040">
      <w:pPr>
        <w:widowControl/>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w:t>
      </w:r>
      <w:r w:rsidRPr="001D3578">
        <w:rPr>
          <w:rFonts w:ascii="Times New Roman" w:eastAsia="仿宋_GB2312" w:hAnsi="Times New Roman" w:cs="Times New Roman"/>
          <w:sz w:val="32"/>
          <w:szCs w:val="32"/>
        </w:rPr>
        <w:t>5</w:t>
      </w:r>
      <w:r w:rsidRPr="001D3578">
        <w:rPr>
          <w:rFonts w:ascii="Times New Roman" w:eastAsia="仿宋_GB2312" w:hAnsi="Times New Roman" w:cs="Times New Roman"/>
          <w:sz w:val="32"/>
          <w:szCs w:val="32"/>
        </w:rPr>
        <w:t>）快速生产与管理解决方案</w:t>
      </w:r>
      <w:r w:rsidRPr="001D3578">
        <w:rPr>
          <w:rFonts w:ascii="Times New Roman" w:eastAsia="仿宋_GB2312" w:hAnsi="Times New Roman" w:cs="Times New Roman"/>
          <w:sz w:val="32"/>
          <w:szCs w:val="32"/>
        </w:rPr>
        <w:t>;</w:t>
      </w:r>
    </w:p>
    <w:p w:rsidR="00F0478E" w:rsidRPr="001D3578" w:rsidRDefault="00F07A03" w:rsidP="001E3040">
      <w:pPr>
        <w:widowControl/>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w:t>
      </w:r>
      <w:r w:rsidRPr="001D3578">
        <w:rPr>
          <w:rFonts w:ascii="Times New Roman" w:eastAsia="仿宋_GB2312" w:hAnsi="Times New Roman" w:cs="Times New Roman"/>
          <w:sz w:val="32"/>
          <w:szCs w:val="32"/>
        </w:rPr>
        <w:t>6</w:t>
      </w:r>
      <w:r w:rsidRPr="001D3578">
        <w:rPr>
          <w:rFonts w:ascii="Times New Roman" w:eastAsia="仿宋_GB2312" w:hAnsi="Times New Roman" w:cs="Times New Roman"/>
          <w:sz w:val="32"/>
          <w:szCs w:val="32"/>
        </w:rPr>
        <w:t>）更新与服务发布解决方案</w:t>
      </w:r>
      <w:r w:rsidR="00F0478E" w:rsidRPr="001D3578">
        <w:rPr>
          <w:rFonts w:ascii="Times New Roman" w:eastAsia="仿宋_GB2312" w:hAnsi="Times New Roman" w:cs="Times New Roman"/>
          <w:sz w:val="32"/>
          <w:szCs w:val="32"/>
        </w:rPr>
        <w:t>；</w:t>
      </w:r>
    </w:p>
    <w:p w:rsidR="00485DE1" w:rsidRPr="001D3578" w:rsidRDefault="001B1293" w:rsidP="001E3040">
      <w:pPr>
        <w:widowControl/>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w:t>
      </w:r>
      <w:r w:rsidRPr="001D3578">
        <w:rPr>
          <w:rFonts w:ascii="Times New Roman" w:eastAsia="仿宋_GB2312" w:hAnsi="Times New Roman" w:cs="Times New Roman"/>
          <w:sz w:val="32"/>
          <w:szCs w:val="32"/>
        </w:rPr>
        <w:t>7</w:t>
      </w:r>
      <w:r w:rsidRPr="001D3578">
        <w:rPr>
          <w:rFonts w:ascii="Times New Roman" w:eastAsia="仿宋_GB2312" w:hAnsi="Times New Roman" w:cs="Times New Roman"/>
          <w:sz w:val="32"/>
          <w:szCs w:val="32"/>
        </w:rPr>
        <w:t>）目标智能化提取；</w:t>
      </w:r>
    </w:p>
    <w:p w:rsidR="00F0478E" w:rsidRPr="001D3578" w:rsidRDefault="00F0478E" w:rsidP="001E3040">
      <w:pPr>
        <w:widowControl/>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w:t>
      </w:r>
      <w:r w:rsidR="001B1293" w:rsidRPr="001D3578">
        <w:rPr>
          <w:rFonts w:ascii="Times New Roman" w:eastAsia="仿宋_GB2312" w:hAnsi="Times New Roman" w:cs="Times New Roman"/>
          <w:sz w:val="32"/>
          <w:szCs w:val="32"/>
        </w:rPr>
        <w:t>8</w:t>
      </w:r>
      <w:r w:rsidRPr="001D3578">
        <w:rPr>
          <w:rFonts w:ascii="Times New Roman" w:eastAsia="仿宋_GB2312" w:hAnsi="Times New Roman" w:cs="Times New Roman"/>
          <w:sz w:val="32"/>
          <w:szCs w:val="32"/>
        </w:rPr>
        <w:t>）高分技术应用方向其他解决方案</w:t>
      </w:r>
      <w:r w:rsidR="00F07A03" w:rsidRPr="001D3578">
        <w:rPr>
          <w:rFonts w:ascii="Times New Roman" w:eastAsia="仿宋_GB2312" w:hAnsi="Times New Roman" w:cs="Times New Roman"/>
          <w:sz w:val="32"/>
          <w:szCs w:val="32"/>
        </w:rPr>
        <w:t>。</w:t>
      </w:r>
    </w:p>
    <w:p w:rsidR="00F0478E" w:rsidRPr="001D3578" w:rsidRDefault="00F07A03" w:rsidP="001D3578">
      <w:pPr>
        <w:widowControl/>
        <w:spacing w:line="580" w:lineRule="exact"/>
        <w:ind w:firstLineChars="196" w:firstLine="630"/>
        <w:outlineLvl w:val="0"/>
        <w:rPr>
          <w:rFonts w:ascii="Times New Roman" w:eastAsia="仿宋_GB2312" w:hAnsi="Times New Roman" w:cs="Times New Roman"/>
          <w:b/>
          <w:sz w:val="32"/>
          <w:szCs w:val="32"/>
        </w:rPr>
      </w:pPr>
      <w:r w:rsidRPr="001D3578">
        <w:rPr>
          <w:rFonts w:ascii="Times New Roman" w:eastAsia="仿宋_GB2312" w:hAnsi="Times New Roman" w:cs="Times New Roman"/>
          <w:b/>
          <w:sz w:val="32"/>
          <w:szCs w:val="32"/>
        </w:rPr>
        <w:t>3</w:t>
      </w:r>
      <w:r w:rsidR="00033E09" w:rsidRPr="001D3578">
        <w:rPr>
          <w:rFonts w:ascii="Times New Roman" w:eastAsia="仿宋_GB2312" w:hAnsi="Times New Roman" w:cs="Times New Roman"/>
          <w:b/>
          <w:sz w:val="32"/>
          <w:szCs w:val="32"/>
        </w:rPr>
        <w:t>.</w:t>
      </w:r>
      <w:r w:rsidR="00A64856" w:rsidRPr="001D3578">
        <w:rPr>
          <w:rFonts w:ascii="Times New Roman" w:eastAsia="仿宋_GB2312" w:hAnsi="Times New Roman" w:cs="Times New Roman"/>
          <w:b/>
          <w:sz w:val="32"/>
          <w:szCs w:val="32"/>
        </w:rPr>
        <w:t>高分行业应用方向</w:t>
      </w:r>
    </w:p>
    <w:p w:rsidR="0062433C" w:rsidRPr="001D3578" w:rsidRDefault="00F07A03" w:rsidP="0062433C">
      <w:pPr>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为</w:t>
      </w:r>
      <w:r w:rsidR="00741569" w:rsidRPr="001D3578">
        <w:rPr>
          <w:rFonts w:ascii="Times New Roman" w:eastAsia="仿宋_GB2312" w:hAnsi="Times New Roman" w:cs="Times New Roman"/>
          <w:sz w:val="32"/>
          <w:szCs w:val="32"/>
        </w:rPr>
        <w:t>大力拓展高分应用新领域，扩大高分应用广度与深度，进一步集成行业应用成果，</w:t>
      </w:r>
      <w:r w:rsidR="0062433C" w:rsidRPr="001D3578">
        <w:rPr>
          <w:rFonts w:ascii="Times New Roman" w:eastAsia="仿宋_GB2312" w:hAnsi="Times New Roman" w:cs="Times New Roman"/>
          <w:sz w:val="32"/>
          <w:szCs w:val="32"/>
        </w:rPr>
        <w:t>特征求在以下行业中的高分应用解决方案</w:t>
      </w:r>
      <w:r w:rsidR="0062433C" w:rsidRPr="001D3578">
        <w:rPr>
          <w:rFonts w:ascii="Times New Roman" w:eastAsia="仿宋_GB2312" w:hAnsi="Times New Roman" w:cs="Times New Roman"/>
          <w:sz w:val="32"/>
          <w:szCs w:val="32"/>
        </w:rPr>
        <w:t>:</w:t>
      </w:r>
    </w:p>
    <w:p w:rsidR="00A64856" w:rsidRPr="001D3578" w:rsidRDefault="00A64856" w:rsidP="001E3040">
      <w:pPr>
        <w:widowControl/>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w:t>
      </w:r>
      <w:r w:rsidRPr="001D3578">
        <w:rPr>
          <w:rFonts w:ascii="Times New Roman" w:eastAsia="仿宋_GB2312" w:hAnsi="Times New Roman" w:cs="Times New Roman"/>
          <w:sz w:val="32"/>
          <w:szCs w:val="32"/>
        </w:rPr>
        <w:t>1</w:t>
      </w:r>
      <w:r w:rsidRPr="001D3578">
        <w:rPr>
          <w:rFonts w:ascii="Times New Roman" w:eastAsia="仿宋_GB2312" w:hAnsi="Times New Roman" w:cs="Times New Roman"/>
          <w:sz w:val="32"/>
          <w:szCs w:val="32"/>
        </w:rPr>
        <w:t>）</w:t>
      </w:r>
      <w:r w:rsidR="00DC02E4" w:rsidRPr="001D3578">
        <w:rPr>
          <w:rFonts w:ascii="Times New Roman" w:eastAsia="仿宋_GB2312" w:hAnsi="Times New Roman" w:cs="Times New Roman"/>
          <w:kern w:val="0"/>
          <w:sz w:val="32"/>
          <w:szCs w:val="32"/>
        </w:rPr>
        <w:t>农业应用</w:t>
      </w:r>
      <w:r w:rsidR="00DC02E4" w:rsidRPr="001D3578">
        <w:rPr>
          <w:rFonts w:ascii="Times New Roman" w:eastAsia="仿宋_GB2312" w:hAnsi="Times New Roman" w:cs="Times New Roman"/>
          <w:sz w:val="32"/>
          <w:szCs w:val="32"/>
        </w:rPr>
        <w:t>解决方案</w:t>
      </w:r>
      <w:r w:rsidR="009F5792" w:rsidRPr="001D3578">
        <w:rPr>
          <w:rFonts w:ascii="Times New Roman" w:eastAsia="仿宋_GB2312" w:hAnsi="Times New Roman" w:cs="Times New Roman"/>
          <w:sz w:val="32"/>
          <w:szCs w:val="32"/>
        </w:rPr>
        <w:t>；</w:t>
      </w:r>
    </w:p>
    <w:p w:rsidR="00A64856" w:rsidRPr="001D3578" w:rsidRDefault="00A64856" w:rsidP="001E3040">
      <w:pPr>
        <w:widowControl/>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w:t>
      </w:r>
      <w:r w:rsidRPr="001D3578">
        <w:rPr>
          <w:rFonts w:ascii="Times New Roman" w:eastAsia="仿宋_GB2312" w:hAnsi="Times New Roman" w:cs="Times New Roman"/>
          <w:sz w:val="32"/>
          <w:szCs w:val="32"/>
        </w:rPr>
        <w:t>2</w:t>
      </w:r>
      <w:r w:rsidRPr="001D3578">
        <w:rPr>
          <w:rFonts w:ascii="Times New Roman" w:eastAsia="仿宋_GB2312" w:hAnsi="Times New Roman" w:cs="Times New Roman"/>
          <w:sz w:val="32"/>
          <w:szCs w:val="32"/>
        </w:rPr>
        <w:t>）</w:t>
      </w:r>
      <w:r w:rsidR="00DC02E4" w:rsidRPr="001D3578">
        <w:rPr>
          <w:rFonts w:ascii="Times New Roman" w:eastAsia="仿宋_GB2312" w:hAnsi="Times New Roman" w:cs="Times New Roman"/>
          <w:sz w:val="32"/>
          <w:szCs w:val="32"/>
        </w:rPr>
        <w:t>国土</w:t>
      </w:r>
      <w:r w:rsidR="009F5792" w:rsidRPr="001D3578">
        <w:rPr>
          <w:rFonts w:ascii="Times New Roman" w:eastAsia="仿宋_GB2312" w:hAnsi="Times New Roman" w:cs="Times New Roman"/>
          <w:sz w:val="32"/>
          <w:szCs w:val="32"/>
        </w:rPr>
        <w:t>资源</w:t>
      </w:r>
      <w:r w:rsidR="00DC02E4" w:rsidRPr="001D3578">
        <w:rPr>
          <w:rFonts w:ascii="Times New Roman" w:eastAsia="仿宋_GB2312" w:hAnsi="Times New Roman" w:cs="Times New Roman"/>
          <w:kern w:val="0"/>
          <w:sz w:val="32"/>
          <w:szCs w:val="32"/>
        </w:rPr>
        <w:t>应用</w:t>
      </w:r>
      <w:r w:rsidR="00DC02E4" w:rsidRPr="001D3578">
        <w:rPr>
          <w:rFonts w:ascii="Times New Roman" w:eastAsia="仿宋_GB2312" w:hAnsi="Times New Roman" w:cs="Times New Roman"/>
          <w:sz w:val="32"/>
          <w:szCs w:val="32"/>
        </w:rPr>
        <w:t>解决方案</w:t>
      </w:r>
      <w:r w:rsidR="009F5792" w:rsidRPr="001D3578">
        <w:rPr>
          <w:rFonts w:ascii="Times New Roman" w:eastAsia="仿宋_GB2312" w:hAnsi="Times New Roman" w:cs="Times New Roman"/>
          <w:sz w:val="32"/>
          <w:szCs w:val="32"/>
        </w:rPr>
        <w:t>；</w:t>
      </w:r>
    </w:p>
    <w:p w:rsidR="00A64856" w:rsidRPr="001D3578" w:rsidRDefault="00A64856" w:rsidP="001E3040">
      <w:pPr>
        <w:widowControl/>
        <w:spacing w:line="580" w:lineRule="exact"/>
        <w:ind w:firstLineChars="200" w:firstLine="640"/>
        <w:rPr>
          <w:rFonts w:ascii="Times New Roman" w:eastAsia="仿宋_GB2312" w:hAnsi="Times New Roman" w:cs="Times New Roman"/>
          <w:kern w:val="0"/>
          <w:sz w:val="32"/>
          <w:szCs w:val="32"/>
        </w:rPr>
      </w:pPr>
      <w:r w:rsidRPr="001D3578">
        <w:rPr>
          <w:rFonts w:ascii="Times New Roman" w:eastAsia="仿宋_GB2312" w:hAnsi="Times New Roman" w:cs="Times New Roman"/>
          <w:sz w:val="32"/>
          <w:szCs w:val="32"/>
        </w:rPr>
        <w:t>（</w:t>
      </w:r>
      <w:r w:rsidRPr="001D3578">
        <w:rPr>
          <w:rFonts w:ascii="Times New Roman" w:eastAsia="仿宋_GB2312" w:hAnsi="Times New Roman" w:cs="Times New Roman"/>
          <w:sz w:val="32"/>
          <w:szCs w:val="32"/>
        </w:rPr>
        <w:t>3</w:t>
      </w:r>
      <w:r w:rsidRPr="001D3578">
        <w:rPr>
          <w:rFonts w:ascii="Times New Roman" w:eastAsia="仿宋_GB2312" w:hAnsi="Times New Roman" w:cs="Times New Roman"/>
          <w:sz w:val="32"/>
          <w:szCs w:val="32"/>
        </w:rPr>
        <w:t>）</w:t>
      </w:r>
      <w:r w:rsidR="009F5792" w:rsidRPr="001D3578">
        <w:rPr>
          <w:rFonts w:ascii="Times New Roman" w:eastAsia="仿宋_GB2312" w:hAnsi="Times New Roman" w:cs="Times New Roman"/>
          <w:kern w:val="0"/>
          <w:sz w:val="32"/>
          <w:szCs w:val="32"/>
        </w:rPr>
        <w:t>环境保护</w:t>
      </w:r>
      <w:r w:rsidR="00DC02E4" w:rsidRPr="001D3578">
        <w:rPr>
          <w:rFonts w:ascii="Times New Roman" w:eastAsia="仿宋_GB2312" w:hAnsi="Times New Roman" w:cs="Times New Roman"/>
          <w:kern w:val="0"/>
          <w:sz w:val="32"/>
          <w:szCs w:val="32"/>
        </w:rPr>
        <w:t>应用</w:t>
      </w:r>
      <w:r w:rsidR="00DC02E4" w:rsidRPr="001D3578">
        <w:rPr>
          <w:rFonts w:ascii="Times New Roman" w:eastAsia="仿宋_GB2312" w:hAnsi="Times New Roman" w:cs="Times New Roman"/>
          <w:sz w:val="32"/>
          <w:szCs w:val="32"/>
        </w:rPr>
        <w:t>解决方案</w:t>
      </w:r>
      <w:r w:rsidR="009F5792" w:rsidRPr="001D3578">
        <w:rPr>
          <w:rFonts w:ascii="Times New Roman" w:eastAsia="仿宋_GB2312" w:hAnsi="Times New Roman" w:cs="Times New Roman"/>
          <w:sz w:val="32"/>
          <w:szCs w:val="32"/>
        </w:rPr>
        <w:t>；</w:t>
      </w:r>
    </w:p>
    <w:p w:rsidR="00DC02E4" w:rsidRPr="001D3578" w:rsidRDefault="00275739" w:rsidP="001E3040">
      <w:pPr>
        <w:widowControl/>
        <w:spacing w:line="580" w:lineRule="exact"/>
        <w:ind w:firstLineChars="200" w:firstLine="640"/>
        <w:rPr>
          <w:rFonts w:ascii="Times New Roman" w:eastAsia="仿宋_GB2312" w:hAnsi="Times New Roman" w:cs="Times New Roman"/>
          <w:kern w:val="0"/>
          <w:sz w:val="32"/>
          <w:szCs w:val="32"/>
        </w:rPr>
      </w:pPr>
      <w:r w:rsidRPr="001D3578">
        <w:rPr>
          <w:rFonts w:ascii="Times New Roman" w:eastAsia="仿宋_GB2312" w:hAnsi="Times New Roman" w:cs="Times New Roman"/>
          <w:kern w:val="0"/>
          <w:sz w:val="32"/>
          <w:szCs w:val="32"/>
        </w:rPr>
        <w:t>（</w:t>
      </w:r>
      <w:r w:rsidRPr="001D3578">
        <w:rPr>
          <w:rFonts w:ascii="Times New Roman" w:eastAsia="仿宋_GB2312" w:hAnsi="Times New Roman" w:cs="Times New Roman"/>
          <w:kern w:val="0"/>
          <w:sz w:val="32"/>
          <w:szCs w:val="32"/>
        </w:rPr>
        <w:t>4</w:t>
      </w:r>
      <w:r w:rsidRPr="001D3578">
        <w:rPr>
          <w:rFonts w:ascii="Times New Roman" w:eastAsia="仿宋_GB2312" w:hAnsi="Times New Roman" w:cs="Times New Roman"/>
          <w:kern w:val="0"/>
          <w:sz w:val="32"/>
          <w:szCs w:val="32"/>
        </w:rPr>
        <w:t>）</w:t>
      </w:r>
      <w:r w:rsidR="009F5792" w:rsidRPr="001D3578">
        <w:rPr>
          <w:rFonts w:ascii="Times New Roman" w:eastAsia="仿宋_GB2312" w:hAnsi="Times New Roman" w:cs="Times New Roman"/>
          <w:kern w:val="0"/>
          <w:sz w:val="32"/>
          <w:szCs w:val="32"/>
        </w:rPr>
        <w:t>住房和城乡建设</w:t>
      </w:r>
      <w:r w:rsidR="00DC02E4" w:rsidRPr="001D3578">
        <w:rPr>
          <w:rFonts w:ascii="Times New Roman" w:eastAsia="仿宋_GB2312" w:hAnsi="Times New Roman" w:cs="Times New Roman"/>
          <w:kern w:val="0"/>
          <w:sz w:val="32"/>
          <w:szCs w:val="32"/>
        </w:rPr>
        <w:t>应用</w:t>
      </w:r>
      <w:r w:rsidR="00DC02E4" w:rsidRPr="001D3578">
        <w:rPr>
          <w:rFonts w:ascii="Times New Roman" w:eastAsia="仿宋_GB2312" w:hAnsi="Times New Roman" w:cs="Times New Roman"/>
          <w:sz w:val="32"/>
          <w:szCs w:val="32"/>
        </w:rPr>
        <w:t>解决方案；</w:t>
      </w:r>
    </w:p>
    <w:p w:rsidR="00DC02E4" w:rsidRPr="001D3578" w:rsidRDefault="00DC02E4" w:rsidP="001E3040">
      <w:pPr>
        <w:widowControl/>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kern w:val="0"/>
          <w:sz w:val="32"/>
          <w:szCs w:val="32"/>
        </w:rPr>
        <w:t>（</w:t>
      </w:r>
      <w:r w:rsidRPr="001D3578">
        <w:rPr>
          <w:rFonts w:ascii="Times New Roman" w:eastAsia="仿宋_GB2312" w:hAnsi="Times New Roman" w:cs="Times New Roman"/>
          <w:kern w:val="0"/>
          <w:sz w:val="32"/>
          <w:szCs w:val="32"/>
        </w:rPr>
        <w:t>5</w:t>
      </w:r>
      <w:r w:rsidRPr="001D3578">
        <w:rPr>
          <w:rFonts w:ascii="Times New Roman" w:eastAsia="仿宋_GB2312" w:hAnsi="Times New Roman" w:cs="Times New Roman"/>
          <w:kern w:val="0"/>
          <w:sz w:val="32"/>
          <w:szCs w:val="32"/>
        </w:rPr>
        <w:t>）</w:t>
      </w:r>
      <w:r w:rsidRPr="001D3578">
        <w:rPr>
          <w:rFonts w:ascii="Times New Roman" w:eastAsia="仿宋_GB2312" w:hAnsi="Times New Roman" w:cs="Times New Roman"/>
          <w:sz w:val="32"/>
          <w:szCs w:val="32"/>
        </w:rPr>
        <w:t>交通</w:t>
      </w:r>
      <w:r w:rsidR="009F5792" w:rsidRPr="001D3578">
        <w:rPr>
          <w:rFonts w:ascii="Times New Roman" w:eastAsia="仿宋_GB2312" w:hAnsi="Times New Roman" w:cs="Times New Roman"/>
          <w:sz w:val="32"/>
          <w:szCs w:val="32"/>
        </w:rPr>
        <w:t>运输</w:t>
      </w:r>
      <w:r w:rsidRPr="001D3578">
        <w:rPr>
          <w:rFonts w:ascii="Times New Roman" w:eastAsia="仿宋_GB2312" w:hAnsi="Times New Roman" w:cs="Times New Roman"/>
          <w:sz w:val="32"/>
          <w:szCs w:val="32"/>
        </w:rPr>
        <w:t>应用解决方案；</w:t>
      </w:r>
    </w:p>
    <w:p w:rsidR="00DC02E4" w:rsidRPr="001D3578" w:rsidRDefault="00DC02E4" w:rsidP="001E3040">
      <w:pPr>
        <w:widowControl/>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kern w:val="0"/>
          <w:sz w:val="32"/>
          <w:szCs w:val="32"/>
        </w:rPr>
        <w:t>（</w:t>
      </w:r>
      <w:r w:rsidRPr="001D3578">
        <w:rPr>
          <w:rFonts w:ascii="Times New Roman" w:eastAsia="仿宋_GB2312" w:hAnsi="Times New Roman" w:cs="Times New Roman"/>
          <w:kern w:val="0"/>
          <w:sz w:val="32"/>
          <w:szCs w:val="32"/>
        </w:rPr>
        <w:t>6</w:t>
      </w:r>
      <w:r w:rsidRPr="001D3578">
        <w:rPr>
          <w:rFonts w:ascii="Times New Roman" w:eastAsia="仿宋_GB2312" w:hAnsi="Times New Roman" w:cs="Times New Roman"/>
          <w:kern w:val="0"/>
          <w:sz w:val="32"/>
          <w:szCs w:val="32"/>
        </w:rPr>
        <w:t>）水利应用</w:t>
      </w:r>
      <w:r w:rsidRPr="001D3578">
        <w:rPr>
          <w:rFonts w:ascii="Times New Roman" w:eastAsia="仿宋_GB2312" w:hAnsi="Times New Roman" w:cs="Times New Roman"/>
          <w:sz w:val="32"/>
          <w:szCs w:val="32"/>
        </w:rPr>
        <w:t>解决方案；</w:t>
      </w:r>
    </w:p>
    <w:p w:rsidR="00DC02E4" w:rsidRPr="001D3578" w:rsidRDefault="00DC02E4" w:rsidP="001E3040">
      <w:pPr>
        <w:widowControl/>
        <w:spacing w:line="580" w:lineRule="exact"/>
        <w:ind w:firstLineChars="200" w:firstLine="640"/>
        <w:rPr>
          <w:rFonts w:ascii="Times New Roman" w:eastAsia="仿宋_GB2312" w:hAnsi="Times New Roman" w:cs="Times New Roman"/>
          <w:kern w:val="0"/>
          <w:sz w:val="32"/>
          <w:szCs w:val="32"/>
        </w:rPr>
      </w:pPr>
      <w:r w:rsidRPr="001D3578">
        <w:rPr>
          <w:rFonts w:ascii="Times New Roman" w:eastAsia="仿宋_GB2312" w:hAnsi="Times New Roman" w:cs="Times New Roman"/>
          <w:sz w:val="32"/>
          <w:szCs w:val="32"/>
        </w:rPr>
        <w:t>（</w:t>
      </w:r>
      <w:r w:rsidRPr="001D3578">
        <w:rPr>
          <w:rFonts w:ascii="Times New Roman" w:eastAsia="仿宋_GB2312" w:hAnsi="Times New Roman" w:cs="Times New Roman"/>
          <w:sz w:val="32"/>
          <w:szCs w:val="32"/>
        </w:rPr>
        <w:t>7</w:t>
      </w:r>
      <w:r w:rsidRPr="001D3578">
        <w:rPr>
          <w:rFonts w:ascii="Times New Roman" w:eastAsia="仿宋_GB2312" w:hAnsi="Times New Roman" w:cs="Times New Roman"/>
          <w:sz w:val="32"/>
          <w:szCs w:val="32"/>
        </w:rPr>
        <w:t>）</w:t>
      </w:r>
      <w:r w:rsidRPr="001D3578">
        <w:rPr>
          <w:rFonts w:ascii="Times New Roman" w:eastAsia="仿宋_GB2312" w:hAnsi="Times New Roman" w:cs="Times New Roman"/>
          <w:kern w:val="0"/>
          <w:sz w:val="32"/>
          <w:szCs w:val="32"/>
        </w:rPr>
        <w:t>林业应用</w:t>
      </w:r>
      <w:r w:rsidRPr="001D3578">
        <w:rPr>
          <w:rFonts w:ascii="Times New Roman" w:eastAsia="仿宋_GB2312" w:hAnsi="Times New Roman" w:cs="Times New Roman"/>
          <w:sz w:val="32"/>
          <w:szCs w:val="32"/>
        </w:rPr>
        <w:t>解决方案；</w:t>
      </w:r>
    </w:p>
    <w:p w:rsidR="00DC02E4" w:rsidRPr="001D3578" w:rsidRDefault="00DC02E4" w:rsidP="001E3040">
      <w:pPr>
        <w:widowControl/>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kern w:val="0"/>
          <w:sz w:val="32"/>
          <w:szCs w:val="32"/>
        </w:rPr>
        <w:t>（</w:t>
      </w:r>
      <w:r w:rsidRPr="001D3578">
        <w:rPr>
          <w:rFonts w:ascii="Times New Roman" w:eastAsia="仿宋_GB2312" w:hAnsi="Times New Roman" w:cs="Times New Roman"/>
          <w:kern w:val="0"/>
          <w:sz w:val="32"/>
          <w:szCs w:val="32"/>
        </w:rPr>
        <w:t>8</w:t>
      </w:r>
      <w:r w:rsidRPr="001D3578">
        <w:rPr>
          <w:rFonts w:ascii="Times New Roman" w:eastAsia="仿宋_GB2312" w:hAnsi="Times New Roman" w:cs="Times New Roman"/>
          <w:kern w:val="0"/>
          <w:sz w:val="32"/>
          <w:szCs w:val="32"/>
        </w:rPr>
        <w:t>）气象海洋应用</w:t>
      </w:r>
      <w:r w:rsidRPr="001D3578">
        <w:rPr>
          <w:rFonts w:ascii="Times New Roman" w:eastAsia="仿宋_GB2312" w:hAnsi="Times New Roman" w:cs="Times New Roman"/>
          <w:sz w:val="32"/>
          <w:szCs w:val="32"/>
        </w:rPr>
        <w:t>解决方案；</w:t>
      </w:r>
    </w:p>
    <w:p w:rsidR="00F0478E" w:rsidRPr="001D3578" w:rsidRDefault="00DC02E4" w:rsidP="001E3040">
      <w:pPr>
        <w:widowControl/>
        <w:spacing w:line="580" w:lineRule="exact"/>
        <w:ind w:firstLineChars="200" w:firstLine="640"/>
        <w:rPr>
          <w:rFonts w:ascii="Times New Roman" w:eastAsia="仿宋_GB2312" w:hAnsi="Times New Roman" w:cs="Times New Roman"/>
          <w:kern w:val="0"/>
          <w:sz w:val="32"/>
          <w:szCs w:val="32"/>
        </w:rPr>
      </w:pPr>
      <w:r w:rsidRPr="001D3578">
        <w:rPr>
          <w:rFonts w:ascii="Times New Roman" w:eastAsia="仿宋_GB2312" w:hAnsi="Times New Roman" w:cs="Times New Roman"/>
          <w:kern w:val="0"/>
          <w:sz w:val="32"/>
          <w:szCs w:val="32"/>
        </w:rPr>
        <w:lastRenderedPageBreak/>
        <w:t>（</w:t>
      </w:r>
      <w:r w:rsidRPr="001D3578">
        <w:rPr>
          <w:rFonts w:ascii="Times New Roman" w:eastAsia="仿宋_GB2312" w:hAnsi="Times New Roman" w:cs="Times New Roman"/>
          <w:kern w:val="0"/>
          <w:sz w:val="32"/>
          <w:szCs w:val="32"/>
        </w:rPr>
        <w:t>9</w:t>
      </w:r>
      <w:r w:rsidRPr="001D3578">
        <w:rPr>
          <w:rFonts w:ascii="Times New Roman" w:eastAsia="仿宋_GB2312" w:hAnsi="Times New Roman" w:cs="Times New Roman"/>
          <w:kern w:val="0"/>
          <w:sz w:val="32"/>
          <w:szCs w:val="32"/>
        </w:rPr>
        <w:t>）</w:t>
      </w:r>
      <w:r w:rsidR="00F0478E" w:rsidRPr="001D3578">
        <w:rPr>
          <w:rFonts w:ascii="Times New Roman" w:eastAsia="仿宋_GB2312" w:hAnsi="Times New Roman" w:cs="Times New Roman"/>
          <w:kern w:val="0"/>
          <w:sz w:val="32"/>
          <w:szCs w:val="32"/>
        </w:rPr>
        <w:t>高分行业应用方向</w:t>
      </w:r>
      <w:r w:rsidRPr="001D3578">
        <w:rPr>
          <w:rFonts w:ascii="Times New Roman" w:eastAsia="仿宋_GB2312" w:hAnsi="Times New Roman" w:cs="Times New Roman"/>
          <w:kern w:val="0"/>
          <w:sz w:val="32"/>
          <w:szCs w:val="32"/>
        </w:rPr>
        <w:t>其他应用</w:t>
      </w:r>
      <w:r w:rsidR="009F5792" w:rsidRPr="001D3578">
        <w:rPr>
          <w:rFonts w:ascii="Times New Roman" w:eastAsia="仿宋_GB2312" w:hAnsi="Times New Roman" w:cs="Times New Roman"/>
          <w:sz w:val="32"/>
          <w:szCs w:val="32"/>
        </w:rPr>
        <w:t>解决方案</w:t>
      </w:r>
      <w:r w:rsidRPr="001D3578">
        <w:rPr>
          <w:rFonts w:ascii="Times New Roman" w:eastAsia="仿宋_GB2312" w:hAnsi="Times New Roman" w:cs="Times New Roman"/>
          <w:kern w:val="0"/>
          <w:sz w:val="32"/>
          <w:szCs w:val="32"/>
        </w:rPr>
        <w:t>。</w:t>
      </w:r>
    </w:p>
    <w:p w:rsidR="00F0478E" w:rsidRPr="001D3578" w:rsidRDefault="00F0478E" w:rsidP="001E3040">
      <w:pPr>
        <w:widowControl/>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kern w:val="0"/>
          <w:sz w:val="32"/>
          <w:szCs w:val="32"/>
        </w:rPr>
        <w:t>四、</w:t>
      </w:r>
      <w:r w:rsidR="003C4528" w:rsidRPr="001D3578">
        <w:rPr>
          <w:rFonts w:ascii="Times New Roman" w:eastAsia="仿宋_GB2312" w:hAnsi="Times New Roman" w:cs="Times New Roman"/>
          <w:sz w:val="32"/>
          <w:szCs w:val="32"/>
        </w:rPr>
        <w:t>参赛方式</w:t>
      </w:r>
    </w:p>
    <w:p w:rsidR="00F0478E" w:rsidRPr="001D3578" w:rsidRDefault="003C4528" w:rsidP="001D3578">
      <w:pPr>
        <w:widowControl/>
        <w:spacing w:line="580" w:lineRule="exact"/>
        <w:ind w:firstLineChars="200" w:firstLine="643"/>
        <w:outlineLvl w:val="0"/>
        <w:rPr>
          <w:rFonts w:ascii="Times New Roman" w:eastAsia="仿宋_GB2312" w:hAnsi="Times New Roman" w:cs="Times New Roman"/>
          <w:b/>
          <w:sz w:val="32"/>
          <w:szCs w:val="32"/>
        </w:rPr>
      </w:pPr>
      <w:r w:rsidRPr="001D3578">
        <w:rPr>
          <w:rFonts w:ascii="Times New Roman" w:eastAsia="仿宋_GB2312" w:hAnsi="Times New Roman" w:cs="Times New Roman"/>
          <w:b/>
          <w:sz w:val="32"/>
          <w:szCs w:val="32"/>
        </w:rPr>
        <w:t>1</w:t>
      </w:r>
      <w:r w:rsidR="00033E09" w:rsidRPr="001D3578">
        <w:rPr>
          <w:rFonts w:ascii="Times New Roman" w:eastAsia="仿宋_GB2312" w:hAnsi="Times New Roman" w:cs="Times New Roman"/>
          <w:b/>
          <w:sz w:val="32"/>
          <w:szCs w:val="32"/>
        </w:rPr>
        <w:t>.</w:t>
      </w:r>
      <w:r w:rsidRPr="001D3578">
        <w:rPr>
          <w:rFonts w:ascii="Times New Roman" w:eastAsia="仿宋_GB2312" w:hAnsi="Times New Roman" w:cs="Times New Roman"/>
          <w:b/>
          <w:sz w:val="32"/>
          <w:szCs w:val="32"/>
        </w:rPr>
        <w:t>报名</w:t>
      </w:r>
      <w:r w:rsidR="00675DFC" w:rsidRPr="001D3578">
        <w:rPr>
          <w:rFonts w:ascii="Times New Roman" w:eastAsia="仿宋_GB2312" w:hAnsi="Times New Roman" w:cs="Times New Roman"/>
          <w:b/>
          <w:sz w:val="32"/>
          <w:szCs w:val="32"/>
        </w:rPr>
        <w:t>及提交作品</w:t>
      </w:r>
      <w:r w:rsidRPr="001D3578">
        <w:rPr>
          <w:rFonts w:ascii="Times New Roman" w:eastAsia="仿宋_GB2312" w:hAnsi="Times New Roman" w:cs="Times New Roman"/>
          <w:b/>
          <w:sz w:val="32"/>
          <w:szCs w:val="32"/>
        </w:rPr>
        <w:t>时间</w:t>
      </w:r>
    </w:p>
    <w:p w:rsidR="008D22CA" w:rsidRPr="001D3578" w:rsidRDefault="003C4528" w:rsidP="00DB0938">
      <w:pPr>
        <w:widowControl/>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2018</w:t>
      </w:r>
      <w:r w:rsidRPr="001D3578">
        <w:rPr>
          <w:rFonts w:ascii="Times New Roman" w:eastAsia="仿宋_GB2312" w:hAnsi="Times New Roman" w:cs="Times New Roman"/>
          <w:sz w:val="32"/>
          <w:szCs w:val="32"/>
        </w:rPr>
        <w:t>年</w:t>
      </w:r>
      <w:r w:rsidR="00A80E0D" w:rsidRPr="001D3578">
        <w:rPr>
          <w:rFonts w:ascii="Times New Roman" w:eastAsia="仿宋_GB2312" w:hAnsi="Times New Roman" w:cs="Times New Roman"/>
          <w:sz w:val="32"/>
          <w:szCs w:val="32"/>
        </w:rPr>
        <w:t>5</w:t>
      </w:r>
      <w:r w:rsidR="00675DFC" w:rsidRPr="001D3578">
        <w:rPr>
          <w:rFonts w:ascii="Times New Roman" w:eastAsia="仿宋_GB2312" w:hAnsi="Times New Roman" w:cs="Times New Roman"/>
          <w:sz w:val="32"/>
          <w:szCs w:val="32"/>
        </w:rPr>
        <w:t>月</w:t>
      </w:r>
      <w:r w:rsidR="00A80E0D" w:rsidRPr="001D3578">
        <w:rPr>
          <w:rFonts w:ascii="Times New Roman" w:eastAsia="仿宋_GB2312" w:hAnsi="Times New Roman" w:cs="Times New Roman"/>
          <w:sz w:val="32"/>
          <w:szCs w:val="32"/>
        </w:rPr>
        <w:t>10</w:t>
      </w:r>
      <w:r w:rsidR="00A80E0D" w:rsidRPr="001D3578">
        <w:rPr>
          <w:rFonts w:ascii="Times New Roman" w:eastAsia="仿宋_GB2312" w:hAnsi="Times New Roman" w:cs="Times New Roman"/>
          <w:sz w:val="32"/>
          <w:szCs w:val="32"/>
        </w:rPr>
        <w:t>日开始</w:t>
      </w:r>
      <w:r w:rsidRPr="001D3578">
        <w:rPr>
          <w:rFonts w:ascii="Times New Roman" w:eastAsia="仿宋_GB2312" w:hAnsi="Times New Roman" w:cs="Times New Roman"/>
          <w:sz w:val="32"/>
          <w:szCs w:val="32"/>
        </w:rPr>
        <w:t>报名，</w:t>
      </w:r>
      <w:r w:rsidR="00DB0938" w:rsidRPr="001D3578">
        <w:rPr>
          <w:rFonts w:ascii="Times New Roman" w:eastAsia="仿宋_GB2312" w:hAnsi="Times New Roman" w:cs="Times New Roman"/>
          <w:sz w:val="32"/>
          <w:szCs w:val="32"/>
        </w:rPr>
        <w:t>2018</w:t>
      </w:r>
      <w:r w:rsidR="00DB0938" w:rsidRPr="001D3578">
        <w:rPr>
          <w:rFonts w:ascii="Times New Roman" w:eastAsia="仿宋_GB2312" w:hAnsi="Times New Roman" w:cs="Times New Roman"/>
          <w:sz w:val="32"/>
          <w:szCs w:val="32"/>
        </w:rPr>
        <w:t>年</w:t>
      </w:r>
      <w:r w:rsidR="00DB0938" w:rsidRPr="001D3578">
        <w:rPr>
          <w:rFonts w:ascii="Times New Roman" w:eastAsia="仿宋_GB2312" w:hAnsi="Times New Roman" w:cs="Times New Roman"/>
          <w:sz w:val="32"/>
          <w:szCs w:val="32"/>
        </w:rPr>
        <w:t>7</w:t>
      </w:r>
      <w:r w:rsidR="00DB0938" w:rsidRPr="001D3578">
        <w:rPr>
          <w:rFonts w:ascii="Times New Roman" w:eastAsia="仿宋_GB2312" w:hAnsi="Times New Roman" w:cs="Times New Roman"/>
          <w:sz w:val="32"/>
          <w:szCs w:val="32"/>
        </w:rPr>
        <w:t>月</w:t>
      </w:r>
      <w:r w:rsidR="00DB0938" w:rsidRPr="001D3578">
        <w:rPr>
          <w:rFonts w:ascii="Times New Roman" w:eastAsia="仿宋_GB2312" w:hAnsi="Times New Roman" w:cs="Times New Roman"/>
          <w:sz w:val="32"/>
          <w:szCs w:val="32"/>
        </w:rPr>
        <w:t>15</w:t>
      </w:r>
      <w:r w:rsidR="00DB0938" w:rsidRPr="001D3578">
        <w:rPr>
          <w:rFonts w:ascii="Times New Roman" w:eastAsia="仿宋_GB2312" w:hAnsi="Times New Roman" w:cs="Times New Roman"/>
          <w:sz w:val="32"/>
          <w:szCs w:val="32"/>
        </w:rPr>
        <w:t>日前进行报名并提交参赛作品、相关证明材料。</w:t>
      </w:r>
    </w:p>
    <w:p w:rsidR="008D22CA" w:rsidRPr="001D3578" w:rsidRDefault="003C4528" w:rsidP="001D3578">
      <w:pPr>
        <w:autoSpaceDE w:val="0"/>
        <w:autoSpaceDN w:val="0"/>
        <w:adjustRightInd w:val="0"/>
        <w:spacing w:line="580" w:lineRule="exact"/>
        <w:ind w:firstLineChars="200" w:firstLine="643"/>
        <w:outlineLvl w:val="0"/>
        <w:rPr>
          <w:rFonts w:ascii="Times New Roman" w:eastAsia="仿宋_GB2312" w:hAnsi="Times New Roman" w:cs="Times New Roman"/>
          <w:b/>
          <w:sz w:val="32"/>
          <w:szCs w:val="32"/>
        </w:rPr>
      </w:pPr>
      <w:r w:rsidRPr="001D3578">
        <w:rPr>
          <w:rFonts w:ascii="Times New Roman" w:eastAsia="仿宋_GB2312" w:hAnsi="Times New Roman" w:cs="Times New Roman"/>
          <w:b/>
          <w:sz w:val="32"/>
          <w:szCs w:val="32"/>
        </w:rPr>
        <w:t>2</w:t>
      </w:r>
      <w:r w:rsidR="00033E09" w:rsidRPr="001D3578">
        <w:rPr>
          <w:rFonts w:ascii="Times New Roman" w:eastAsia="仿宋_GB2312" w:hAnsi="Times New Roman" w:cs="Times New Roman"/>
          <w:b/>
          <w:sz w:val="32"/>
          <w:szCs w:val="32"/>
        </w:rPr>
        <w:t>.</w:t>
      </w:r>
      <w:r w:rsidRPr="001D3578">
        <w:rPr>
          <w:rFonts w:ascii="Times New Roman" w:eastAsia="仿宋_GB2312" w:hAnsi="Times New Roman" w:cs="Times New Roman"/>
          <w:b/>
          <w:sz w:val="32"/>
          <w:szCs w:val="32"/>
        </w:rPr>
        <w:t>报名方式</w:t>
      </w:r>
      <w:bookmarkStart w:id="0" w:name="_GoBack"/>
      <w:bookmarkEnd w:id="0"/>
    </w:p>
    <w:p w:rsidR="00995135" w:rsidRPr="001D3578" w:rsidRDefault="004A3241" w:rsidP="001E3040">
      <w:pPr>
        <w:widowControl/>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本次大赛</w:t>
      </w:r>
      <w:r w:rsidR="00675DFC" w:rsidRPr="001D3578">
        <w:rPr>
          <w:rFonts w:ascii="Times New Roman" w:eastAsia="仿宋_GB2312" w:hAnsi="Times New Roman" w:cs="Times New Roman"/>
          <w:sz w:val="32"/>
          <w:szCs w:val="32"/>
        </w:rPr>
        <w:t>报名</w:t>
      </w:r>
      <w:r w:rsidRPr="001D3578">
        <w:rPr>
          <w:rFonts w:ascii="Times New Roman" w:eastAsia="仿宋_GB2312" w:hAnsi="Times New Roman" w:cs="Times New Roman"/>
          <w:sz w:val="32"/>
          <w:szCs w:val="32"/>
        </w:rPr>
        <w:t>采用网络实名制</w:t>
      </w:r>
      <w:r w:rsidR="00F0478E" w:rsidRPr="001D3578">
        <w:rPr>
          <w:rFonts w:ascii="Times New Roman" w:eastAsia="仿宋_GB2312" w:hAnsi="Times New Roman" w:cs="Times New Roman"/>
          <w:sz w:val="32"/>
          <w:szCs w:val="32"/>
        </w:rPr>
        <w:t>方式，</w:t>
      </w:r>
      <w:r w:rsidR="00DB0938" w:rsidRPr="001D3578">
        <w:rPr>
          <w:rFonts w:ascii="Times New Roman" w:eastAsia="仿宋_GB2312" w:hAnsi="Times New Roman" w:cs="Times New Roman"/>
          <w:sz w:val="32"/>
          <w:szCs w:val="32"/>
        </w:rPr>
        <w:t>参赛</w:t>
      </w:r>
      <w:r w:rsidR="00E730EA" w:rsidRPr="001D3578">
        <w:rPr>
          <w:rFonts w:ascii="Times New Roman" w:eastAsia="仿宋_GB2312" w:hAnsi="Times New Roman" w:cs="Times New Roman"/>
          <w:sz w:val="32"/>
          <w:szCs w:val="32"/>
        </w:rPr>
        <w:t>选手</w:t>
      </w:r>
      <w:r w:rsidR="00995135" w:rsidRPr="001D3578">
        <w:rPr>
          <w:rFonts w:ascii="Times New Roman" w:eastAsia="仿宋_GB2312" w:hAnsi="Times New Roman" w:cs="Times New Roman"/>
          <w:sz w:val="32"/>
          <w:szCs w:val="32"/>
        </w:rPr>
        <w:t>可</w:t>
      </w:r>
      <w:r w:rsidR="00DB0938" w:rsidRPr="001D3578">
        <w:rPr>
          <w:rFonts w:ascii="Times New Roman" w:eastAsia="仿宋_GB2312" w:hAnsi="Times New Roman" w:cs="Times New Roman"/>
          <w:sz w:val="32"/>
          <w:szCs w:val="32"/>
        </w:rPr>
        <w:t>登录</w:t>
      </w:r>
      <w:r w:rsidR="00995135" w:rsidRPr="001D3578">
        <w:rPr>
          <w:rFonts w:ascii="Times New Roman" w:eastAsia="仿宋_GB2312" w:hAnsi="Times New Roman" w:cs="Times New Roman"/>
          <w:sz w:val="32"/>
          <w:szCs w:val="32"/>
        </w:rPr>
        <w:t>高分辨率对地观测</w:t>
      </w:r>
      <w:r w:rsidR="00675DFC" w:rsidRPr="001D3578">
        <w:rPr>
          <w:rFonts w:ascii="Times New Roman" w:eastAsia="仿宋_GB2312" w:hAnsi="Times New Roman" w:cs="Times New Roman"/>
          <w:sz w:val="32"/>
          <w:szCs w:val="32"/>
        </w:rPr>
        <w:t>学术年会</w:t>
      </w:r>
      <w:r w:rsidR="00995135" w:rsidRPr="001D3578">
        <w:rPr>
          <w:rFonts w:ascii="Times New Roman" w:eastAsia="仿宋_GB2312" w:hAnsi="Times New Roman" w:cs="Times New Roman"/>
          <w:sz w:val="32"/>
          <w:szCs w:val="32"/>
        </w:rPr>
        <w:t>官方网站（</w:t>
      </w:r>
      <w:r w:rsidR="00995135" w:rsidRPr="001D3578">
        <w:rPr>
          <w:rFonts w:ascii="Times New Roman" w:eastAsia="仿宋_GB2312" w:hAnsi="Times New Roman" w:cs="Times New Roman"/>
          <w:sz w:val="32"/>
          <w:szCs w:val="32"/>
        </w:rPr>
        <w:t>www.chreos.org</w:t>
      </w:r>
      <w:r w:rsidR="00995135" w:rsidRPr="001D3578">
        <w:rPr>
          <w:rFonts w:ascii="Times New Roman" w:eastAsia="仿宋_GB2312" w:hAnsi="Times New Roman" w:cs="Times New Roman"/>
          <w:sz w:val="32"/>
          <w:szCs w:val="32"/>
        </w:rPr>
        <w:t>）</w:t>
      </w:r>
      <w:r w:rsidR="00675DFC" w:rsidRPr="001D3578">
        <w:rPr>
          <w:rFonts w:ascii="Times New Roman" w:eastAsia="仿宋_GB2312" w:hAnsi="Times New Roman" w:cs="Times New Roman"/>
          <w:sz w:val="32"/>
          <w:szCs w:val="32"/>
        </w:rPr>
        <w:t>，通过</w:t>
      </w:r>
      <w:r w:rsidR="00675DFC" w:rsidRPr="001D3578">
        <w:rPr>
          <w:rFonts w:ascii="Times New Roman" w:eastAsia="仿宋_GB2312" w:hAnsi="Times New Roman" w:cs="Times New Roman"/>
          <w:sz w:val="32"/>
          <w:szCs w:val="32"/>
        </w:rPr>
        <w:t>“</w:t>
      </w:r>
      <w:r w:rsidR="00DB0938" w:rsidRPr="001D3578">
        <w:rPr>
          <w:rFonts w:ascii="Times New Roman" w:eastAsia="仿宋_GB2312" w:hAnsi="Times New Roman" w:cs="Times New Roman"/>
          <w:sz w:val="32"/>
          <w:szCs w:val="32"/>
        </w:rPr>
        <w:t>第一届</w:t>
      </w:r>
      <w:r w:rsidR="00995135" w:rsidRPr="001D3578">
        <w:rPr>
          <w:rFonts w:ascii="Times New Roman" w:eastAsia="仿宋_GB2312" w:hAnsi="Times New Roman" w:cs="Times New Roman"/>
          <w:sz w:val="32"/>
          <w:szCs w:val="32"/>
        </w:rPr>
        <w:t>‘</w:t>
      </w:r>
      <w:r w:rsidR="00995135" w:rsidRPr="001D3578">
        <w:rPr>
          <w:rFonts w:ascii="Times New Roman" w:eastAsia="仿宋_GB2312" w:hAnsi="Times New Roman" w:cs="Times New Roman"/>
          <w:sz w:val="32"/>
          <w:szCs w:val="32"/>
        </w:rPr>
        <w:t>航天天绘杯</w:t>
      </w:r>
      <w:r w:rsidR="00995135" w:rsidRPr="001D3578">
        <w:rPr>
          <w:rFonts w:ascii="Times New Roman" w:eastAsia="仿宋_GB2312" w:hAnsi="Times New Roman" w:cs="Times New Roman"/>
          <w:sz w:val="32"/>
          <w:szCs w:val="32"/>
        </w:rPr>
        <w:t>’</w:t>
      </w:r>
      <w:r w:rsidR="00675DFC" w:rsidRPr="001D3578">
        <w:rPr>
          <w:rFonts w:ascii="Times New Roman" w:eastAsia="仿宋_GB2312" w:hAnsi="Times New Roman" w:cs="Times New Roman"/>
          <w:sz w:val="32"/>
          <w:szCs w:val="32"/>
        </w:rPr>
        <w:t>高分应用解决方案大赛</w:t>
      </w:r>
      <w:r w:rsidR="00675DFC" w:rsidRPr="001D3578">
        <w:rPr>
          <w:rFonts w:ascii="Times New Roman" w:eastAsia="仿宋_GB2312" w:hAnsi="Times New Roman" w:cs="Times New Roman"/>
          <w:sz w:val="32"/>
          <w:szCs w:val="32"/>
        </w:rPr>
        <w:t>”</w:t>
      </w:r>
      <w:r w:rsidR="00675DFC" w:rsidRPr="001D3578">
        <w:rPr>
          <w:rFonts w:ascii="Times New Roman" w:eastAsia="仿宋_GB2312" w:hAnsi="Times New Roman" w:cs="Times New Roman"/>
          <w:sz w:val="32"/>
          <w:szCs w:val="32"/>
        </w:rPr>
        <w:t>报名入口进行在线注册和报名</w:t>
      </w:r>
      <w:r w:rsidR="00DB0938" w:rsidRPr="001D3578">
        <w:rPr>
          <w:rFonts w:ascii="Times New Roman" w:eastAsia="仿宋_GB2312" w:hAnsi="Times New Roman" w:cs="Times New Roman"/>
          <w:sz w:val="32"/>
          <w:szCs w:val="32"/>
        </w:rPr>
        <w:t>，也可直接登录</w:t>
      </w:r>
      <w:r w:rsidR="00E730EA" w:rsidRPr="001D3578">
        <w:rPr>
          <w:rFonts w:ascii="Times New Roman" w:eastAsia="仿宋_GB2312" w:hAnsi="Times New Roman" w:cs="Times New Roman"/>
          <w:sz w:val="32"/>
          <w:szCs w:val="32"/>
        </w:rPr>
        <w:t>大赛官方网站</w:t>
      </w:r>
      <w:r w:rsidR="00DB0938" w:rsidRPr="001D3578">
        <w:rPr>
          <w:rFonts w:ascii="Times New Roman" w:eastAsia="仿宋_GB2312" w:hAnsi="Times New Roman" w:cs="Times New Roman"/>
          <w:sz w:val="32"/>
          <w:szCs w:val="32"/>
        </w:rPr>
        <w:t>（</w:t>
      </w:r>
      <w:r w:rsidR="00E730EA" w:rsidRPr="001D3578">
        <w:rPr>
          <w:rFonts w:ascii="Times New Roman" w:eastAsia="仿宋_GB2312" w:hAnsi="Times New Roman" w:cs="Times New Roman"/>
          <w:sz w:val="32"/>
          <w:szCs w:val="32"/>
        </w:rPr>
        <w:t>http://www.htthgf.com</w:t>
      </w:r>
      <w:r w:rsidR="00DB0938" w:rsidRPr="001D3578">
        <w:rPr>
          <w:rFonts w:ascii="Times New Roman" w:eastAsia="仿宋_GB2312" w:hAnsi="Times New Roman" w:cs="Times New Roman"/>
          <w:sz w:val="32"/>
          <w:szCs w:val="32"/>
        </w:rPr>
        <w:t>）</w:t>
      </w:r>
      <w:r w:rsidR="00E730EA" w:rsidRPr="001D3578">
        <w:rPr>
          <w:rFonts w:ascii="Times New Roman" w:eastAsia="仿宋_GB2312" w:hAnsi="Times New Roman" w:cs="Times New Roman"/>
          <w:sz w:val="32"/>
          <w:szCs w:val="32"/>
        </w:rPr>
        <w:t>进行在线注册和报名</w:t>
      </w:r>
      <w:r w:rsidR="00995135" w:rsidRPr="001D3578">
        <w:rPr>
          <w:rFonts w:ascii="Times New Roman" w:eastAsia="仿宋_GB2312" w:hAnsi="Times New Roman" w:cs="Times New Roman"/>
          <w:sz w:val="32"/>
          <w:szCs w:val="32"/>
        </w:rPr>
        <w:t>。</w:t>
      </w:r>
      <w:r w:rsidR="00675DFC" w:rsidRPr="001D3578">
        <w:rPr>
          <w:rFonts w:ascii="Times New Roman" w:eastAsia="仿宋_GB2312" w:hAnsi="Times New Roman" w:cs="Times New Roman"/>
          <w:sz w:val="32"/>
          <w:szCs w:val="32"/>
        </w:rPr>
        <w:t>本次大赛不收取报名注册费。</w:t>
      </w:r>
    </w:p>
    <w:p w:rsidR="00995135" w:rsidRPr="001D3578" w:rsidRDefault="00675DFC" w:rsidP="001D3578">
      <w:pPr>
        <w:widowControl/>
        <w:spacing w:line="580" w:lineRule="exact"/>
        <w:ind w:firstLineChars="196" w:firstLine="630"/>
        <w:outlineLvl w:val="0"/>
        <w:rPr>
          <w:rFonts w:ascii="Times New Roman" w:eastAsia="仿宋_GB2312" w:hAnsi="Times New Roman" w:cs="Times New Roman"/>
          <w:b/>
          <w:sz w:val="32"/>
          <w:szCs w:val="32"/>
        </w:rPr>
      </w:pPr>
      <w:r w:rsidRPr="001D3578">
        <w:rPr>
          <w:rFonts w:ascii="Times New Roman" w:eastAsia="仿宋_GB2312" w:hAnsi="Times New Roman" w:cs="Times New Roman"/>
          <w:b/>
          <w:sz w:val="32"/>
          <w:szCs w:val="32"/>
        </w:rPr>
        <w:t>3</w:t>
      </w:r>
      <w:r w:rsidR="00033E09" w:rsidRPr="001D3578">
        <w:rPr>
          <w:rFonts w:ascii="Times New Roman" w:eastAsia="仿宋_GB2312" w:hAnsi="Times New Roman" w:cs="Times New Roman"/>
          <w:b/>
          <w:sz w:val="32"/>
          <w:szCs w:val="32"/>
        </w:rPr>
        <w:t>.</w:t>
      </w:r>
      <w:r w:rsidRPr="001D3578">
        <w:rPr>
          <w:rFonts w:ascii="Times New Roman" w:eastAsia="仿宋_GB2312" w:hAnsi="Times New Roman" w:cs="Times New Roman"/>
          <w:b/>
          <w:sz w:val="32"/>
          <w:szCs w:val="32"/>
        </w:rPr>
        <w:t>参赛作品</w:t>
      </w:r>
    </w:p>
    <w:p w:rsidR="00995135" w:rsidRPr="001D3578" w:rsidRDefault="00675DFC" w:rsidP="00E730EA">
      <w:pPr>
        <w:widowControl/>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w:t>
      </w:r>
      <w:r w:rsidRPr="001D3578">
        <w:rPr>
          <w:rFonts w:ascii="Times New Roman" w:eastAsia="仿宋_GB2312" w:hAnsi="Times New Roman" w:cs="Times New Roman"/>
          <w:sz w:val="32"/>
          <w:szCs w:val="32"/>
        </w:rPr>
        <w:t>1</w:t>
      </w:r>
      <w:r w:rsidR="00701D24" w:rsidRPr="001D3578">
        <w:rPr>
          <w:rFonts w:ascii="Times New Roman" w:eastAsia="仿宋_GB2312" w:hAnsi="Times New Roman" w:cs="Times New Roman"/>
          <w:sz w:val="32"/>
          <w:szCs w:val="32"/>
        </w:rPr>
        <w:t>）参赛作品包括《高分应用解决方案</w:t>
      </w:r>
      <w:r w:rsidRPr="001D3578">
        <w:rPr>
          <w:rFonts w:ascii="Times New Roman" w:eastAsia="仿宋_GB2312" w:hAnsi="Times New Roman" w:cs="Times New Roman"/>
          <w:sz w:val="32"/>
          <w:szCs w:val="32"/>
        </w:rPr>
        <w:t>》（文档模板</w:t>
      </w:r>
      <w:r w:rsidR="00E730EA" w:rsidRPr="001D3578">
        <w:rPr>
          <w:rFonts w:ascii="Times New Roman" w:eastAsia="仿宋_GB2312" w:hAnsi="Times New Roman" w:cs="Times New Roman"/>
          <w:sz w:val="32"/>
          <w:szCs w:val="32"/>
        </w:rPr>
        <w:t>请登录大赛</w:t>
      </w:r>
      <w:r w:rsidRPr="001D3578">
        <w:rPr>
          <w:rFonts w:ascii="Times New Roman" w:eastAsia="仿宋_GB2312" w:hAnsi="Times New Roman" w:cs="Times New Roman"/>
          <w:sz w:val="32"/>
          <w:szCs w:val="32"/>
        </w:rPr>
        <w:t>官方网站下载）及其他相关材料（如软件、硬件、数据、模型等成果形式）；</w:t>
      </w:r>
    </w:p>
    <w:p w:rsidR="00995135" w:rsidRPr="001D3578" w:rsidRDefault="00675DFC" w:rsidP="001E3040">
      <w:pPr>
        <w:widowControl/>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w:t>
      </w:r>
      <w:r w:rsidRPr="001D3578">
        <w:rPr>
          <w:rFonts w:ascii="Times New Roman" w:eastAsia="仿宋_GB2312" w:hAnsi="Times New Roman" w:cs="Times New Roman"/>
          <w:sz w:val="32"/>
          <w:szCs w:val="32"/>
        </w:rPr>
        <w:t>2</w:t>
      </w:r>
      <w:r w:rsidRPr="001D3578">
        <w:rPr>
          <w:rFonts w:ascii="Times New Roman" w:eastAsia="仿宋_GB2312" w:hAnsi="Times New Roman" w:cs="Times New Roman"/>
          <w:sz w:val="32"/>
          <w:szCs w:val="32"/>
        </w:rPr>
        <w:t>）</w:t>
      </w:r>
      <w:r w:rsidR="00E730EA" w:rsidRPr="001D3578">
        <w:rPr>
          <w:rFonts w:ascii="Times New Roman" w:eastAsia="仿宋_GB2312" w:hAnsi="Times New Roman" w:cs="Times New Roman"/>
          <w:sz w:val="32"/>
          <w:szCs w:val="32"/>
        </w:rPr>
        <w:t>提交参赛作品时，涉及的软件著作权、专利、发表文章、所获奖项等相关证明材料需一并提交</w:t>
      </w:r>
      <w:r w:rsidR="00087E11" w:rsidRPr="001D3578">
        <w:rPr>
          <w:rFonts w:ascii="Times New Roman" w:eastAsia="仿宋_GB2312" w:hAnsi="Times New Roman" w:cs="Times New Roman"/>
          <w:sz w:val="32"/>
          <w:szCs w:val="32"/>
        </w:rPr>
        <w:t>（涉及第三方的需提供授权材料）</w:t>
      </w:r>
      <w:r w:rsidR="00E730EA" w:rsidRPr="001D3578">
        <w:rPr>
          <w:rFonts w:ascii="Times New Roman" w:eastAsia="仿宋_GB2312" w:hAnsi="Times New Roman" w:cs="Times New Roman"/>
          <w:sz w:val="32"/>
          <w:szCs w:val="32"/>
        </w:rPr>
        <w:t>，以证明参赛作品真实性</w:t>
      </w:r>
      <w:r w:rsidR="00087E11" w:rsidRPr="001D3578">
        <w:rPr>
          <w:rFonts w:ascii="Times New Roman" w:eastAsia="仿宋_GB2312" w:hAnsi="Times New Roman" w:cs="Times New Roman"/>
          <w:sz w:val="32"/>
          <w:szCs w:val="32"/>
        </w:rPr>
        <w:t>、合法性</w:t>
      </w:r>
      <w:r w:rsidR="00E730EA" w:rsidRPr="001D3578">
        <w:rPr>
          <w:rFonts w:ascii="Times New Roman" w:eastAsia="仿宋_GB2312" w:hAnsi="Times New Roman" w:cs="Times New Roman"/>
          <w:sz w:val="32"/>
          <w:szCs w:val="32"/>
        </w:rPr>
        <w:t>；</w:t>
      </w:r>
      <w:r w:rsidR="00E730EA" w:rsidRPr="001D3578">
        <w:rPr>
          <w:rFonts w:ascii="Times New Roman" w:eastAsia="仿宋_GB2312" w:hAnsi="Times New Roman" w:cs="Times New Roman"/>
          <w:sz w:val="32"/>
          <w:szCs w:val="32"/>
        </w:rPr>
        <w:t xml:space="preserve"> </w:t>
      </w:r>
    </w:p>
    <w:p w:rsidR="00995135" w:rsidRPr="001D3578" w:rsidRDefault="00675DFC" w:rsidP="001E3040">
      <w:pPr>
        <w:widowControl/>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w:t>
      </w:r>
      <w:r w:rsidRPr="001D3578">
        <w:rPr>
          <w:rFonts w:ascii="Times New Roman" w:eastAsia="仿宋_GB2312" w:hAnsi="Times New Roman" w:cs="Times New Roman"/>
          <w:sz w:val="32"/>
          <w:szCs w:val="32"/>
        </w:rPr>
        <w:t>3</w:t>
      </w:r>
      <w:r w:rsidRPr="001D3578">
        <w:rPr>
          <w:rFonts w:ascii="Times New Roman" w:eastAsia="仿宋_GB2312" w:hAnsi="Times New Roman" w:cs="Times New Roman"/>
          <w:sz w:val="32"/>
          <w:szCs w:val="32"/>
        </w:rPr>
        <w:t>）</w:t>
      </w:r>
      <w:r w:rsidR="00E730EA" w:rsidRPr="001D3578">
        <w:rPr>
          <w:rFonts w:ascii="Times New Roman" w:eastAsia="仿宋_GB2312" w:hAnsi="Times New Roman" w:cs="Times New Roman"/>
          <w:sz w:val="32"/>
          <w:szCs w:val="32"/>
        </w:rPr>
        <w:t>文档等参赛作品及相关证明材料通过大赛官方网站进行提交，如需提交其他形式作品请联系大赛</w:t>
      </w:r>
      <w:r w:rsidR="0062433C" w:rsidRPr="001D3578">
        <w:rPr>
          <w:rFonts w:ascii="Times New Roman" w:eastAsia="仿宋_GB2312" w:hAnsi="Times New Roman" w:cs="Times New Roman"/>
          <w:sz w:val="32"/>
          <w:szCs w:val="32"/>
        </w:rPr>
        <w:t>承办单位</w:t>
      </w:r>
      <w:r w:rsidR="00E730EA" w:rsidRPr="001D3578">
        <w:rPr>
          <w:rFonts w:ascii="Times New Roman" w:eastAsia="仿宋_GB2312" w:hAnsi="Times New Roman" w:cs="Times New Roman"/>
          <w:sz w:val="32"/>
          <w:szCs w:val="32"/>
        </w:rPr>
        <w:t>；</w:t>
      </w:r>
    </w:p>
    <w:p w:rsidR="00675DFC" w:rsidRPr="001D3578" w:rsidRDefault="00675DFC" w:rsidP="001E3040">
      <w:pPr>
        <w:widowControl/>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w:t>
      </w:r>
      <w:r w:rsidRPr="001D3578">
        <w:rPr>
          <w:rFonts w:ascii="Times New Roman" w:eastAsia="仿宋_GB2312" w:hAnsi="Times New Roman" w:cs="Times New Roman"/>
          <w:sz w:val="32"/>
          <w:szCs w:val="32"/>
        </w:rPr>
        <w:t>4</w:t>
      </w:r>
      <w:r w:rsidRPr="001D3578">
        <w:rPr>
          <w:rFonts w:ascii="Times New Roman" w:eastAsia="仿宋_GB2312" w:hAnsi="Times New Roman" w:cs="Times New Roman"/>
          <w:sz w:val="32"/>
          <w:szCs w:val="32"/>
        </w:rPr>
        <w:t>）参赛作品</w:t>
      </w:r>
      <w:r w:rsidR="00CF756F" w:rsidRPr="001D3578">
        <w:rPr>
          <w:rFonts w:ascii="Times New Roman" w:eastAsia="仿宋_GB2312" w:hAnsi="Times New Roman" w:cs="Times New Roman"/>
          <w:sz w:val="32"/>
          <w:szCs w:val="32"/>
        </w:rPr>
        <w:t>如涉密，</w:t>
      </w:r>
      <w:r w:rsidR="00E730EA" w:rsidRPr="001D3578">
        <w:rPr>
          <w:rFonts w:ascii="Times New Roman" w:eastAsia="仿宋_GB2312" w:hAnsi="Times New Roman" w:cs="Times New Roman"/>
          <w:sz w:val="32"/>
          <w:szCs w:val="32"/>
        </w:rPr>
        <w:t>提交前</w:t>
      </w:r>
      <w:r w:rsidR="00CF756F" w:rsidRPr="001D3578">
        <w:rPr>
          <w:rFonts w:ascii="Times New Roman" w:eastAsia="仿宋_GB2312" w:hAnsi="Times New Roman" w:cs="Times New Roman"/>
          <w:sz w:val="32"/>
          <w:szCs w:val="32"/>
        </w:rPr>
        <w:t>需</w:t>
      </w:r>
      <w:proofErr w:type="gramStart"/>
      <w:r w:rsidR="00CF756F" w:rsidRPr="001D3578">
        <w:rPr>
          <w:rFonts w:ascii="Times New Roman" w:eastAsia="仿宋_GB2312" w:hAnsi="Times New Roman" w:cs="Times New Roman"/>
          <w:sz w:val="32"/>
          <w:szCs w:val="32"/>
        </w:rPr>
        <w:t>作脱密</w:t>
      </w:r>
      <w:proofErr w:type="gramEnd"/>
      <w:r w:rsidR="00CF756F" w:rsidRPr="001D3578">
        <w:rPr>
          <w:rFonts w:ascii="Times New Roman" w:eastAsia="仿宋_GB2312" w:hAnsi="Times New Roman" w:cs="Times New Roman"/>
          <w:sz w:val="32"/>
          <w:szCs w:val="32"/>
        </w:rPr>
        <w:t>处理</w:t>
      </w:r>
      <w:r w:rsidRPr="001D3578">
        <w:rPr>
          <w:rFonts w:ascii="Times New Roman" w:eastAsia="仿宋_GB2312" w:hAnsi="Times New Roman" w:cs="Times New Roman"/>
          <w:sz w:val="32"/>
          <w:szCs w:val="32"/>
        </w:rPr>
        <w:t>。</w:t>
      </w:r>
    </w:p>
    <w:p w:rsidR="00995135" w:rsidRPr="001D3578" w:rsidRDefault="00B62BDB" w:rsidP="001D3578">
      <w:pPr>
        <w:autoSpaceDE w:val="0"/>
        <w:autoSpaceDN w:val="0"/>
        <w:adjustRightInd w:val="0"/>
        <w:spacing w:line="580" w:lineRule="exact"/>
        <w:ind w:firstLineChars="200" w:firstLine="643"/>
        <w:outlineLvl w:val="0"/>
        <w:rPr>
          <w:rFonts w:ascii="Times New Roman" w:eastAsia="仿宋_GB2312" w:hAnsi="Times New Roman" w:cs="Times New Roman"/>
          <w:b/>
          <w:sz w:val="32"/>
          <w:szCs w:val="32"/>
        </w:rPr>
      </w:pPr>
      <w:r w:rsidRPr="001D3578">
        <w:rPr>
          <w:rFonts w:ascii="Times New Roman" w:eastAsia="仿宋_GB2312" w:hAnsi="Times New Roman" w:cs="Times New Roman"/>
          <w:b/>
          <w:sz w:val="32"/>
          <w:szCs w:val="32"/>
        </w:rPr>
        <w:lastRenderedPageBreak/>
        <w:t>4</w:t>
      </w:r>
      <w:r w:rsidR="00033E09" w:rsidRPr="001D3578">
        <w:rPr>
          <w:rFonts w:ascii="Times New Roman" w:eastAsia="仿宋_GB2312" w:hAnsi="Times New Roman" w:cs="Times New Roman"/>
          <w:b/>
          <w:sz w:val="32"/>
          <w:szCs w:val="32"/>
        </w:rPr>
        <w:t>.</w:t>
      </w:r>
      <w:r w:rsidRPr="001D3578">
        <w:rPr>
          <w:rFonts w:ascii="Times New Roman" w:eastAsia="仿宋_GB2312" w:hAnsi="Times New Roman" w:cs="Times New Roman"/>
          <w:b/>
          <w:sz w:val="32"/>
          <w:szCs w:val="32"/>
        </w:rPr>
        <w:t>评审方式</w:t>
      </w:r>
    </w:p>
    <w:p w:rsidR="00995135" w:rsidRPr="001D3578" w:rsidRDefault="00B62BDB" w:rsidP="001E3040">
      <w:pPr>
        <w:autoSpaceDE w:val="0"/>
        <w:autoSpaceDN w:val="0"/>
        <w:adjustRightInd w:val="0"/>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大赛分</w:t>
      </w:r>
      <w:r w:rsidR="00C04DFC" w:rsidRPr="001D3578">
        <w:rPr>
          <w:rFonts w:ascii="Times New Roman" w:eastAsia="仿宋_GB2312" w:hAnsi="Times New Roman" w:cs="Times New Roman"/>
          <w:sz w:val="32"/>
          <w:szCs w:val="32"/>
        </w:rPr>
        <w:t>初赛、决赛</w:t>
      </w:r>
      <w:r w:rsidRPr="001D3578">
        <w:rPr>
          <w:rFonts w:ascii="Times New Roman" w:eastAsia="仿宋_GB2312" w:hAnsi="Times New Roman" w:cs="Times New Roman"/>
          <w:sz w:val="32"/>
          <w:szCs w:val="32"/>
        </w:rPr>
        <w:t>两轮</w:t>
      </w:r>
      <w:r w:rsidR="00C04DFC" w:rsidRPr="001D3578">
        <w:rPr>
          <w:rFonts w:ascii="Times New Roman" w:eastAsia="仿宋_GB2312" w:hAnsi="Times New Roman" w:cs="Times New Roman"/>
          <w:sz w:val="32"/>
          <w:szCs w:val="32"/>
        </w:rPr>
        <w:t>，在西安</w:t>
      </w:r>
      <w:r w:rsidR="002D73B7" w:rsidRPr="001D3578">
        <w:rPr>
          <w:rFonts w:ascii="Times New Roman" w:eastAsia="仿宋_GB2312" w:hAnsi="Times New Roman" w:cs="Times New Roman"/>
          <w:sz w:val="32"/>
          <w:szCs w:val="32"/>
        </w:rPr>
        <w:t>进行</w:t>
      </w:r>
      <w:r w:rsidRPr="001D3578">
        <w:rPr>
          <w:rFonts w:ascii="Times New Roman" w:eastAsia="仿宋_GB2312" w:hAnsi="Times New Roman" w:cs="Times New Roman"/>
          <w:sz w:val="32"/>
          <w:szCs w:val="32"/>
        </w:rPr>
        <w:t>。</w:t>
      </w:r>
    </w:p>
    <w:p w:rsidR="00995135" w:rsidRPr="001D3578" w:rsidRDefault="00B62BDB" w:rsidP="001E3040">
      <w:pPr>
        <w:autoSpaceDE w:val="0"/>
        <w:autoSpaceDN w:val="0"/>
        <w:adjustRightInd w:val="0"/>
        <w:spacing w:line="580" w:lineRule="exact"/>
        <w:ind w:firstLineChars="200" w:firstLine="640"/>
        <w:rPr>
          <w:rFonts w:ascii="Times New Roman" w:eastAsia="仿宋_GB2312" w:hAnsi="Times New Roman" w:cs="Times New Roman"/>
          <w:kern w:val="0"/>
          <w:sz w:val="32"/>
          <w:szCs w:val="32"/>
        </w:rPr>
      </w:pPr>
      <w:r w:rsidRPr="001D3578">
        <w:rPr>
          <w:rFonts w:ascii="Times New Roman" w:eastAsia="仿宋_GB2312" w:hAnsi="Times New Roman" w:cs="Times New Roman"/>
          <w:kern w:val="0"/>
          <w:sz w:val="32"/>
          <w:szCs w:val="32"/>
        </w:rPr>
        <w:t>（</w:t>
      </w:r>
      <w:r w:rsidRPr="001D3578">
        <w:rPr>
          <w:rFonts w:ascii="Times New Roman" w:eastAsia="仿宋_GB2312" w:hAnsi="Times New Roman" w:cs="Times New Roman"/>
          <w:kern w:val="0"/>
          <w:sz w:val="32"/>
          <w:szCs w:val="32"/>
        </w:rPr>
        <w:t>1</w:t>
      </w:r>
      <w:r w:rsidRPr="001D3578">
        <w:rPr>
          <w:rFonts w:ascii="Times New Roman" w:eastAsia="仿宋_GB2312" w:hAnsi="Times New Roman" w:cs="Times New Roman"/>
          <w:kern w:val="0"/>
          <w:sz w:val="32"/>
          <w:szCs w:val="32"/>
        </w:rPr>
        <w:t>）初赛</w:t>
      </w:r>
      <w:r w:rsidR="00995135" w:rsidRPr="001D3578">
        <w:rPr>
          <w:rFonts w:ascii="Times New Roman" w:eastAsia="仿宋_GB2312" w:hAnsi="Times New Roman" w:cs="Times New Roman"/>
          <w:kern w:val="0"/>
          <w:sz w:val="32"/>
          <w:szCs w:val="32"/>
        </w:rPr>
        <w:t>。</w:t>
      </w:r>
      <w:r w:rsidRPr="001D3578">
        <w:rPr>
          <w:rFonts w:ascii="Times New Roman" w:eastAsia="仿宋_GB2312" w:hAnsi="Times New Roman" w:cs="Times New Roman"/>
          <w:kern w:val="0"/>
          <w:sz w:val="32"/>
          <w:szCs w:val="32"/>
        </w:rPr>
        <w:t>由</w:t>
      </w:r>
      <w:r w:rsidR="00E9078A" w:rsidRPr="001D3578">
        <w:rPr>
          <w:rFonts w:ascii="Times New Roman" w:eastAsia="仿宋_GB2312" w:hAnsi="Times New Roman" w:cs="Times New Roman"/>
          <w:kern w:val="0"/>
          <w:sz w:val="32"/>
          <w:szCs w:val="32"/>
        </w:rPr>
        <w:t>初赛评审专家委员会</w:t>
      </w:r>
      <w:r w:rsidRPr="001D3578">
        <w:rPr>
          <w:rFonts w:ascii="Times New Roman" w:eastAsia="仿宋_GB2312" w:hAnsi="Times New Roman" w:cs="Times New Roman"/>
          <w:kern w:val="0"/>
          <w:sz w:val="32"/>
          <w:szCs w:val="32"/>
        </w:rPr>
        <w:t>对</w:t>
      </w:r>
      <w:r w:rsidR="00C04DFC" w:rsidRPr="001D3578">
        <w:rPr>
          <w:rFonts w:ascii="Times New Roman" w:eastAsia="仿宋_GB2312" w:hAnsi="Times New Roman" w:cs="Times New Roman"/>
          <w:kern w:val="0"/>
          <w:sz w:val="32"/>
          <w:szCs w:val="32"/>
        </w:rPr>
        <w:t>提交的</w:t>
      </w:r>
      <w:r w:rsidRPr="001D3578">
        <w:rPr>
          <w:rFonts w:ascii="Times New Roman" w:eastAsia="仿宋_GB2312" w:hAnsi="Times New Roman" w:cs="Times New Roman"/>
          <w:kern w:val="0"/>
          <w:sz w:val="32"/>
          <w:szCs w:val="32"/>
        </w:rPr>
        <w:t>作品进行</w:t>
      </w:r>
      <w:r w:rsidR="008C6334" w:rsidRPr="001D3578">
        <w:rPr>
          <w:rFonts w:ascii="Times New Roman" w:eastAsia="仿宋_GB2312" w:hAnsi="Times New Roman" w:cs="Times New Roman"/>
          <w:kern w:val="0"/>
          <w:sz w:val="32"/>
          <w:szCs w:val="32"/>
        </w:rPr>
        <w:t>评审</w:t>
      </w:r>
      <w:r w:rsidRPr="001D3578">
        <w:rPr>
          <w:rFonts w:ascii="Times New Roman" w:eastAsia="仿宋_GB2312" w:hAnsi="Times New Roman" w:cs="Times New Roman"/>
          <w:kern w:val="0"/>
          <w:sz w:val="32"/>
          <w:szCs w:val="32"/>
        </w:rPr>
        <w:t>，</w:t>
      </w:r>
      <w:r w:rsidR="00872E1E" w:rsidRPr="001D3578">
        <w:rPr>
          <w:rFonts w:ascii="Times New Roman" w:eastAsia="仿宋_GB2312" w:hAnsi="Times New Roman" w:cs="Times New Roman"/>
          <w:kern w:val="0"/>
          <w:sz w:val="32"/>
          <w:szCs w:val="32"/>
        </w:rPr>
        <w:t>遴选优秀</w:t>
      </w:r>
      <w:r w:rsidRPr="001D3578">
        <w:rPr>
          <w:rFonts w:ascii="Times New Roman" w:eastAsia="仿宋_GB2312" w:hAnsi="Times New Roman" w:cs="Times New Roman"/>
          <w:kern w:val="0"/>
          <w:sz w:val="32"/>
          <w:szCs w:val="32"/>
        </w:rPr>
        <w:t>作品进入决赛。</w:t>
      </w:r>
    </w:p>
    <w:p w:rsidR="00995135" w:rsidRPr="001D3578" w:rsidRDefault="00B62BDB" w:rsidP="001E3040">
      <w:pPr>
        <w:autoSpaceDE w:val="0"/>
        <w:autoSpaceDN w:val="0"/>
        <w:adjustRightInd w:val="0"/>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kern w:val="0"/>
          <w:sz w:val="32"/>
          <w:szCs w:val="32"/>
        </w:rPr>
        <w:t>（</w:t>
      </w:r>
      <w:r w:rsidRPr="001D3578">
        <w:rPr>
          <w:rFonts w:ascii="Times New Roman" w:eastAsia="仿宋_GB2312" w:hAnsi="Times New Roman" w:cs="Times New Roman"/>
          <w:kern w:val="0"/>
          <w:sz w:val="32"/>
          <w:szCs w:val="32"/>
        </w:rPr>
        <w:t>2</w:t>
      </w:r>
      <w:r w:rsidRPr="001D3578">
        <w:rPr>
          <w:rFonts w:ascii="Times New Roman" w:eastAsia="仿宋_GB2312" w:hAnsi="Times New Roman" w:cs="Times New Roman"/>
          <w:kern w:val="0"/>
          <w:sz w:val="32"/>
          <w:szCs w:val="32"/>
        </w:rPr>
        <w:t>）决赛</w:t>
      </w:r>
      <w:r w:rsidR="00995135" w:rsidRPr="001D3578">
        <w:rPr>
          <w:rFonts w:ascii="Times New Roman" w:eastAsia="仿宋_GB2312" w:hAnsi="Times New Roman" w:cs="Times New Roman"/>
          <w:kern w:val="0"/>
          <w:sz w:val="32"/>
          <w:szCs w:val="32"/>
        </w:rPr>
        <w:t>。</w:t>
      </w:r>
      <w:r w:rsidR="00E9078A" w:rsidRPr="001D3578">
        <w:rPr>
          <w:rFonts w:ascii="Times New Roman" w:eastAsia="仿宋_GB2312" w:hAnsi="Times New Roman" w:cs="Times New Roman"/>
          <w:kern w:val="0"/>
          <w:sz w:val="32"/>
          <w:szCs w:val="32"/>
        </w:rPr>
        <w:t>由</w:t>
      </w:r>
      <w:r w:rsidRPr="001D3578">
        <w:rPr>
          <w:rFonts w:ascii="Times New Roman" w:eastAsia="仿宋_GB2312" w:hAnsi="Times New Roman" w:cs="Times New Roman"/>
          <w:kern w:val="0"/>
          <w:sz w:val="32"/>
          <w:szCs w:val="32"/>
        </w:rPr>
        <w:t>参赛人员</w:t>
      </w:r>
      <w:r w:rsidR="00C04DFC" w:rsidRPr="001D3578">
        <w:rPr>
          <w:rFonts w:ascii="Times New Roman" w:eastAsia="仿宋_GB2312" w:hAnsi="Times New Roman" w:cs="Times New Roman"/>
          <w:kern w:val="0"/>
          <w:sz w:val="32"/>
          <w:szCs w:val="32"/>
        </w:rPr>
        <w:t>现场汇报</w:t>
      </w:r>
      <w:r w:rsidR="00E9078A" w:rsidRPr="001D3578">
        <w:rPr>
          <w:rFonts w:ascii="Times New Roman" w:eastAsia="仿宋_GB2312" w:hAnsi="Times New Roman" w:cs="Times New Roman"/>
          <w:kern w:val="0"/>
          <w:sz w:val="32"/>
          <w:szCs w:val="32"/>
        </w:rPr>
        <w:t>参赛</w:t>
      </w:r>
      <w:r w:rsidR="00C04DFC" w:rsidRPr="001D3578">
        <w:rPr>
          <w:rFonts w:ascii="Times New Roman" w:eastAsia="仿宋_GB2312" w:hAnsi="Times New Roman" w:cs="Times New Roman"/>
          <w:kern w:val="0"/>
          <w:sz w:val="32"/>
          <w:szCs w:val="32"/>
        </w:rPr>
        <w:t>作品</w:t>
      </w:r>
      <w:r w:rsidR="00E9078A" w:rsidRPr="001D3578">
        <w:rPr>
          <w:rFonts w:ascii="Times New Roman" w:eastAsia="仿宋_GB2312" w:hAnsi="Times New Roman" w:cs="Times New Roman"/>
          <w:kern w:val="0"/>
          <w:sz w:val="32"/>
          <w:szCs w:val="32"/>
        </w:rPr>
        <w:t>设计思路</w:t>
      </w:r>
      <w:r w:rsidR="00C04DFC" w:rsidRPr="001D3578">
        <w:rPr>
          <w:rFonts w:ascii="Times New Roman" w:eastAsia="仿宋_GB2312" w:hAnsi="Times New Roman" w:cs="Times New Roman"/>
          <w:kern w:val="0"/>
          <w:sz w:val="32"/>
          <w:szCs w:val="32"/>
        </w:rPr>
        <w:t>、创新点、应用价值</w:t>
      </w:r>
      <w:r w:rsidR="00E9078A" w:rsidRPr="001D3578">
        <w:rPr>
          <w:rFonts w:ascii="Times New Roman" w:eastAsia="仿宋_GB2312" w:hAnsi="Times New Roman" w:cs="Times New Roman"/>
          <w:kern w:val="0"/>
          <w:sz w:val="32"/>
          <w:szCs w:val="32"/>
        </w:rPr>
        <w:t>等主要内容</w:t>
      </w:r>
      <w:r w:rsidR="002D73B7" w:rsidRPr="001D3578">
        <w:rPr>
          <w:rFonts w:ascii="Times New Roman" w:eastAsia="仿宋_GB2312" w:hAnsi="Times New Roman" w:cs="Times New Roman"/>
          <w:kern w:val="0"/>
          <w:sz w:val="32"/>
          <w:szCs w:val="32"/>
        </w:rPr>
        <w:t>，</w:t>
      </w:r>
      <w:r w:rsidR="00E9078A" w:rsidRPr="001D3578">
        <w:rPr>
          <w:rFonts w:ascii="Times New Roman" w:eastAsia="仿宋_GB2312" w:hAnsi="Times New Roman" w:cs="Times New Roman"/>
          <w:kern w:val="0"/>
          <w:sz w:val="32"/>
          <w:szCs w:val="32"/>
        </w:rPr>
        <w:t>决赛评审专家</w:t>
      </w:r>
      <w:r w:rsidRPr="001D3578">
        <w:rPr>
          <w:rFonts w:ascii="Times New Roman" w:eastAsia="仿宋_GB2312" w:hAnsi="Times New Roman" w:cs="Times New Roman"/>
          <w:kern w:val="0"/>
          <w:sz w:val="32"/>
          <w:szCs w:val="32"/>
        </w:rPr>
        <w:t>委员会</w:t>
      </w:r>
      <w:r w:rsidR="00E9078A" w:rsidRPr="001D3578">
        <w:rPr>
          <w:rFonts w:ascii="Times New Roman" w:eastAsia="仿宋_GB2312" w:hAnsi="Times New Roman" w:cs="Times New Roman"/>
          <w:kern w:val="0"/>
          <w:sz w:val="32"/>
          <w:szCs w:val="32"/>
        </w:rPr>
        <w:t>采</w:t>
      </w:r>
      <w:r w:rsidR="00D854CC" w:rsidRPr="001D3578">
        <w:rPr>
          <w:rFonts w:ascii="Times New Roman" w:eastAsia="仿宋_GB2312" w:hAnsi="Times New Roman" w:cs="Times New Roman"/>
          <w:kern w:val="0"/>
          <w:sz w:val="32"/>
          <w:szCs w:val="32"/>
        </w:rPr>
        <w:t>取</w:t>
      </w:r>
      <w:r w:rsidR="00E9078A" w:rsidRPr="001D3578">
        <w:rPr>
          <w:rFonts w:ascii="Times New Roman" w:eastAsia="仿宋_GB2312" w:hAnsi="Times New Roman" w:cs="Times New Roman"/>
          <w:kern w:val="0"/>
          <w:sz w:val="32"/>
          <w:szCs w:val="32"/>
        </w:rPr>
        <w:t>现场提问、</w:t>
      </w:r>
      <w:r w:rsidR="00E730EA" w:rsidRPr="001D3578">
        <w:rPr>
          <w:rFonts w:ascii="Times New Roman" w:eastAsia="仿宋_GB2312" w:hAnsi="Times New Roman" w:cs="Times New Roman"/>
          <w:sz w:val="32"/>
          <w:szCs w:val="32"/>
        </w:rPr>
        <w:t>综合</w:t>
      </w:r>
      <w:r w:rsidR="00E9078A" w:rsidRPr="001D3578">
        <w:rPr>
          <w:rFonts w:ascii="Times New Roman" w:eastAsia="仿宋_GB2312" w:hAnsi="Times New Roman" w:cs="Times New Roman"/>
          <w:sz w:val="32"/>
          <w:szCs w:val="32"/>
        </w:rPr>
        <w:t>评议、打分</w:t>
      </w:r>
      <w:r w:rsidR="00FA4347" w:rsidRPr="001D3578">
        <w:rPr>
          <w:rFonts w:ascii="Times New Roman" w:eastAsia="仿宋_GB2312" w:hAnsi="Times New Roman" w:cs="Times New Roman"/>
          <w:sz w:val="32"/>
          <w:szCs w:val="32"/>
        </w:rPr>
        <w:t>排序</w:t>
      </w:r>
      <w:r w:rsidR="00E9078A" w:rsidRPr="001D3578">
        <w:rPr>
          <w:rFonts w:ascii="Times New Roman" w:eastAsia="仿宋_GB2312" w:hAnsi="Times New Roman" w:cs="Times New Roman"/>
          <w:sz w:val="32"/>
          <w:szCs w:val="32"/>
        </w:rPr>
        <w:t>等</w:t>
      </w:r>
      <w:r w:rsidR="00D854CC" w:rsidRPr="001D3578">
        <w:rPr>
          <w:rFonts w:ascii="Times New Roman" w:eastAsia="仿宋_GB2312" w:hAnsi="Times New Roman" w:cs="Times New Roman"/>
          <w:sz w:val="32"/>
          <w:szCs w:val="32"/>
        </w:rPr>
        <w:t>方式</w:t>
      </w:r>
      <w:r w:rsidR="00E9078A" w:rsidRPr="001D3578">
        <w:rPr>
          <w:rFonts w:ascii="Times New Roman" w:eastAsia="仿宋_GB2312" w:hAnsi="Times New Roman" w:cs="Times New Roman"/>
          <w:sz w:val="32"/>
          <w:szCs w:val="32"/>
        </w:rPr>
        <w:t>，按</w:t>
      </w:r>
      <w:r w:rsidR="00087E11" w:rsidRPr="001D3578">
        <w:rPr>
          <w:rFonts w:ascii="Times New Roman" w:eastAsia="仿宋_GB2312" w:hAnsi="Times New Roman" w:cs="Times New Roman"/>
          <w:sz w:val="32"/>
          <w:szCs w:val="32"/>
        </w:rPr>
        <w:t>赛事设置的</w:t>
      </w:r>
      <w:r w:rsidR="00A07ECA" w:rsidRPr="001D3578">
        <w:rPr>
          <w:rFonts w:ascii="Times New Roman" w:eastAsia="仿宋_GB2312" w:hAnsi="Times New Roman" w:cs="Times New Roman"/>
          <w:sz w:val="32"/>
          <w:szCs w:val="32"/>
        </w:rPr>
        <w:t>三个</w:t>
      </w:r>
      <w:r w:rsidRPr="001D3578">
        <w:rPr>
          <w:rFonts w:ascii="Times New Roman" w:eastAsia="仿宋_GB2312" w:hAnsi="Times New Roman" w:cs="Times New Roman"/>
          <w:sz w:val="32"/>
          <w:szCs w:val="32"/>
        </w:rPr>
        <w:t>方向，从</w:t>
      </w:r>
      <w:r w:rsidR="008E3FD0" w:rsidRPr="001D3578">
        <w:rPr>
          <w:rFonts w:ascii="Times New Roman" w:eastAsia="仿宋_GB2312" w:hAnsi="Times New Roman" w:cs="Times New Roman"/>
          <w:sz w:val="32"/>
          <w:szCs w:val="32"/>
        </w:rPr>
        <w:t>初赛</w:t>
      </w:r>
      <w:r w:rsidR="003069BF" w:rsidRPr="001D3578">
        <w:rPr>
          <w:rFonts w:ascii="Times New Roman" w:eastAsia="仿宋_GB2312" w:hAnsi="Times New Roman" w:cs="Times New Roman"/>
          <w:sz w:val="32"/>
          <w:szCs w:val="32"/>
        </w:rPr>
        <w:t>入围</w:t>
      </w:r>
      <w:r w:rsidRPr="001D3578">
        <w:rPr>
          <w:rFonts w:ascii="Times New Roman" w:eastAsia="仿宋_GB2312" w:hAnsi="Times New Roman" w:cs="Times New Roman"/>
          <w:sz w:val="32"/>
          <w:szCs w:val="32"/>
        </w:rPr>
        <w:t>作品中评选</w:t>
      </w:r>
      <w:r w:rsidR="006B1539" w:rsidRPr="001D3578">
        <w:rPr>
          <w:rFonts w:ascii="Times New Roman" w:eastAsia="仿宋_GB2312" w:hAnsi="Times New Roman" w:cs="Times New Roman"/>
          <w:sz w:val="32"/>
          <w:szCs w:val="32"/>
        </w:rPr>
        <w:t>出</w:t>
      </w:r>
      <w:r w:rsidR="00E9078A" w:rsidRPr="001D3578">
        <w:rPr>
          <w:rFonts w:ascii="Times New Roman" w:eastAsia="仿宋_GB2312" w:hAnsi="Times New Roman" w:cs="Times New Roman"/>
          <w:sz w:val="32"/>
          <w:szCs w:val="32"/>
        </w:rPr>
        <w:t>获奖作品</w:t>
      </w:r>
      <w:r w:rsidR="00C04DFC" w:rsidRPr="001D3578">
        <w:rPr>
          <w:rFonts w:ascii="Times New Roman" w:eastAsia="仿宋_GB2312" w:hAnsi="Times New Roman" w:cs="Times New Roman"/>
          <w:sz w:val="32"/>
          <w:szCs w:val="32"/>
        </w:rPr>
        <w:t>。</w:t>
      </w:r>
    </w:p>
    <w:p w:rsidR="00B5163B" w:rsidRPr="001D3578" w:rsidRDefault="00995135" w:rsidP="001E3040">
      <w:pPr>
        <w:autoSpaceDE w:val="0"/>
        <w:autoSpaceDN w:val="0"/>
        <w:adjustRightInd w:val="0"/>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五、</w:t>
      </w:r>
      <w:r w:rsidR="003E1707" w:rsidRPr="001D3578">
        <w:rPr>
          <w:rFonts w:ascii="Times New Roman" w:eastAsia="仿宋_GB2312" w:hAnsi="Times New Roman" w:cs="Times New Roman"/>
          <w:sz w:val="32"/>
          <w:szCs w:val="32"/>
        </w:rPr>
        <w:t>赛事安排</w:t>
      </w:r>
    </w:p>
    <w:p w:rsidR="008D22CA" w:rsidRPr="001D3578" w:rsidRDefault="0061195F" w:rsidP="001D3578">
      <w:pPr>
        <w:widowControl/>
        <w:spacing w:line="580" w:lineRule="exact"/>
        <w:ind w:firstLineChars="200" w:firstLine="643"/>
        <w:rPr>
          <w:rFonts w:ascii="Times New Roman" w:eastAsia="仿宋_GB2312" w:hAnsi="Times New Roman" w:cs="Times New Roman"/>
          <w:sz w:val="32"/>
          <w:szCs w:val="32"/>
        </w:rPr>
      </w:pPr>
      <w:r w:rsidRPr="001D3578">
        <w:rPr>
          <w:rFonts w:ascii="Times New Roman" w:eastAsia="仿宋_GB2312" w:hAnsi="Times New Roman" w:cs="Times New Roman"/>
          <w:b/>
          <w:kern w:val="0"/>
          <w:sz w:val="32"/>
          <w:szCs w:val="32"/>
        </w:rPr>
        <w:t>大赛启动</w:t>
      </w:r>
      <w:r w:rsidR="00CF756F" w:rsidRPr="001D3578">
        <w:rPr>
          <w:rFonts w:ascii="Times New Roman" w:eastAsia="仿宋_GB2312" w:hAnsi="Times New Roman" w:cs="Times New Roman"/>
          <w:b/>
          <w:sz w:val="32"/>
          <w:szCs w:val="32"/>
        </w:rPr>
        <w:t>时间：</w:t>
      </w:r>
      <w:r w:rsidR="003C4528" w:rsidRPr="001D3578">
        <w:rPr>
          <w:rFonts w:ascii="Times New Roman" w:eastAsia="仿宋_GB2312" w:hAnsi="Times New Roman" w:cs="Times New Roman"/>
          <w:sz w:val="32"/>
          <w:szCs w:val="32"/>
        </w:rPr>
        <w:t>2018</w:t>
      </w:r>
      <w:r w:rsidR="003C4528" w:rsidRPr="001D3578">
        <w:rPr>
          <w:rFonts w:ascii="Times New Roman" w:eastAsia="仿宋_GB2312" w:hAnsi="Times New Roman" w:cs="Times New Roman"/>
          <w:sz w:val="32"/>
          <w:szCs w:val="32"/>
        </w:rPr>
        <w:t>年</w:t>
      </w:r>
      <w:r w:rsidR="00087E11" w:rsidRPr="001D3578">
        <w:rPr>
          <w:rFonts w:ascii="Times New Roman" w:eastAsia="仿宋_GB2312" w:hAnsi="Times New Roman" w:cs="Times New Roman"/>
          <w:sz w:val="32"/>
          <w:szCs w:val="32"/>
        </w:rPr>
        <w:t>5</w:t>
      </w:r>
      <w:r w:rsidR="003C4528" w:rsidRPr="001D3578">
        <w:rPr>
          <w:rFonts w:ascii="Times New Roman" w:eastAsia="仿宋_GB2312" w:hAnsi="Times New Roman" w:cs="Times New Roman"/>
          <w:sz w:val="32"/>
          <w:szCs w:val="32"/>
        </w:rPr>
        <w:t>月</w:t>
      </w:r>
      <w:r w:rsidR="00087E11" w:rsidRPr="001D3578">
        <w:rPr>
          <w:rFonts w:ascii="Times New Roman" w:eastAsia="仿宋_GB2312" w:hAnsi="Times New Roman" w:cs="Times New Roman"/>
          <w:sz w:val="32"/>
          <w:szCs w:val="32"/>
        </w:rPr>
        <w:t>10</w:t>
      </w:r>
      <w:r w:rsidR="00087E11" w:rsidRPr="001D3578">
        <w:rPr>
          <w:rFonts w:ascii="Times New Roman" w:eastAsia="仿宋_GB2312" w:hAnsi="Times New Roman" w:cs="Times New Roman"/>
          <w:sz w:val="32"/>
          <w:szCs w:val="32"/>
        </w:rPr>
        <w:t>日</w:t>
      </w:r>
      <w:r w:rsidR="003C4528" w:rsidRPr="001D3578">
        <w:rPr>
          <w:rFonts w:ascii="Times New Roman" w:eastAsia="仿宋_GB2312" w:hAnsi="Times New Roman" w:cs="Times New Roman"/>
          <w:sz w:val="32"/>
          <w:szCs w:val="32"/>
        </w:rPr>
        <w:t>；</w:t>
      </w:r>
    </w:p>
    <w:p w:rsidR="008D22CA" w:rsidRPr="001D3578" w:rsidRDefault="0061195F" w:rsidP="001D3578">
      <w:pPr>
        <w:widowControl/>
        <w:spacing w:line="580" w:lineRule="exact"/>
        <w:ind w:firstLineChars="200" w:firstLine="643"/>
        <w:rPr>
          <w:rFonts w:ascii="Times New Roman" w:eastAsia="仿宋_GB2312" w:hAnsi="Times New Roman" w:cs="Times New Roman"/>
          <w:sz w:val="32"/>
          <w:szCs w:val="32"/>
        </w:rPr>
      </w:pPr>
      <w:r w:rsidRPr="001D3578">
        <w:rPr>
          <w:rFonts w:ascii="Times New Roman" w:eastAsia="仿宋_GB2312" w:hAnsi="Times New Roman" w:cs="Times New Roman"/>
          <w:b/>
          <w:sz w:val="32"/>
          <w:szCs w:val="32"/>
        </w:rPr>
        <w:t>报名及</w:t>
      </w:r>
      <w:r w:rsidR="003C4528" w:rsidRPr="001D3578">
        <w:rPr>
          <w:rFonts w:ascii="Times New Roman" w:eastAsia="仿宋_GB2312" w:hAnsi="Times New Roman" w:cs="Times New Roman"/>
          <w:b/>
          <w:sz w:val="32"/>
          <w:szCs w:val="32"/>
        </w:rPr>
        <w:t>参赛作品</w:t>
      </w:r>
      <w:r w:rsidRPr="001D3578">
        <w:rPr>
          <w:rFonts w:ascii="Times New Roman" w:eastAsia="仿宋_GB2312" w:hAnsi="Times New Roman" w:cs="Times New Roman"/>
          <w:b/>
          <w:sz w:val="32"/>
          <w:szCs w:val="32"/>
        </w:rPr>
        <w:t>、</w:t>
      </w:r>
      <w:r w:rsidR="000A6EBA" w:rsidRPr="001D3578">
        <w:rPr>
          <w:rFonts w:ascii="Times New Roman" w:eastAsia="仿宋_GB2312" w:hAnsi="Times New Roman" w:cs="Times New Roman"/>
          <w:b/>
          <w:sz w:val="32"/>
          <w:szCs w:val="32"/>
        </w:rPr>
        <w:t>相关证明材料</w:t>
      </w:r>
      <w:r w:rsidR="003C4528" w:rsidRPr="001D3578">
        <w:rPr>
          <w:rFonts w:ascii="Times New Roman" w:eastAsia="仿宋_GB2312" w:hAnsi="Times New Roman" w:cs="Times New Roman"/>
          <w:b/>
          <w:sz w:val="32"/>
          <w:szCs w:val="32"/>
        </w:rPr>
        <w:t>网络提交截止</w:t>
      </w:r>
      <w:r w:rsidR="00CF756F" w:rsidRPr="001D3578">
        <w:rPr>
          <w:rFonts w:ascii="Times New Roman" w:eastAsia="仿宋_GB2312" w:hAnsi="Times New Roman" w:cs="Times New Roman"/>
          <w:b/>
          <w:sz w:val="32"/>
          <w:szCs w:val="32"/>
        </w:rPr>
        <w:t>时间：</w:t>
      </w:r>
      <w:r w:rsidR="003C4528" w:rsidRPr="001D3578">
        <w:rPr>
          <w:rFonts w:ascii="Times New Roman" w:eastAsia="仿宋_GB2312" w:hAnsi="Times New Roman" w:cs="Times New Roman"/>
          <w:sz w:val="32"/>
          <w:szCs w:val="32"/>
        </w:rPr>
        <w:t>2018</w:t>
      </w:r>
      <w:r w:rsidR="003C4528" w:rsidRPr="001D3578">
        <w:rPr>
          <w:rFonts w:ascii="Times New Roman" w:eastAsia="仿宋_GB2312" w:hAnsi="Times New Roman" w:cs="Times New Roman"/>
          <w:sz w:val="32"/>
          <w:szCs w:val="32"/>
        </w:rPr>
        <w:t>年</w:t>
      </w:r>
      <w:r w:rsidR="00B33582" w:rsidRPr="001D3578">
        <w:rPr>
          <w:rFonts w:ascii="Times New Roman" w:eastAsia="仿宋_GB2312" w:hAnsi="Times New Roman" w:cs="Times New Roman"/>
          <w:sz w:val="32"/>
          <w:szCs w:val="32"/>
        </w:rPr>
        <w:t>7</w:t>
      </w:r>
      <w:r w:rsidR="003C4528" w:rsidRPr="001D3578">
        <w:rPr>
          <w:rFonts w:ascii="Times New Roman" w:eastAsia="仿宋_GB2312" w:hAnsi="Times New Roman" w:cs="Times New Roman"/>
          <w:sz w:val="32"/>
          <w:szCs w:val="32"/>
        </w:rPr>
        <w:t>月</w:t>
      </w:r>
      <w:r w:rsidR="00995135" w:rsidRPr="001D3578">
        <w:rPr>
          <w:rFonts w:ascii="Times New Roman" w:eastAsia="仿宋_GB2312" w:hAnsi="Times New Roman" w:cs="Times New Roman"/>
          <w:sz w:val="32"/>
          <w:szCs w:val="32"/>
        </w:rPr>
        <w:t>1</w:t>
      </w:r>
      <w:r w:rsidR="005E2673" w:rsidRPr="001D3578">
        <w:rPr>
          <w:rFonts w:ascii="Times New Roman" w:eastAsia="仿宋_GB2312" w:hAnsi="Times New Roman" w:cs="Times New Roman"/>
          <w:sz w:val="32"/>
          <w:szCs w:val="32"/>
        </w:rPr>
        <w:t>5</w:t>
      </w:r>
      <w:r w:rsidR="00B33582" w:rsidRPr="001D3578">
        <w:rPr>
          <w:rFonts w:ascii="Times New Roman" w:eastAsia="仿宋_GB2312" w:hAnsi="Times New Roman" w:cs="Times New Roman"/>
          <w:sz w:val="32"/>
          <w:szCs w:val="32"/>
        </w:rPr>
        <w:t>日</w:t>
      </w:r>
      <w:r w:rsidR="003C4528" w:rsidRPr="001D3578">
        <w:rPr>
          <w:rFonts w:ascii="Times New Roman" w:eastAsia="仿宋_GB2312" w:hAnsi="Times New Roman" w:cs="Times New Roman"/>
          <w:sz w:val="32"/>
          <w:szCs w:val="32"/>
        </w:rPr>
        <w:t>；</w:t>
      </w:r>
    </w:p>
    <w:p w:rsidR="008D22CA" w:rsidRPr="001D3578" w:rsidRDefault="00701D24" w:rsidP="001D3578">
      <w:pPr>
        <w:widowControl/>
        <w:spacing w:line="580" w:lineRule="exact"/>
        <w:ind w:firstLineChars="200" w:firstLine="643"/>
        <w:rPr>
          <w:rFonts w:ascii="Times New Roman" w:eastAsia="仿宋_GB2312" w:hAnsi="Times New Roman" w:cs="Times New Roman"/>
          <w:sz w:val="32"/>
          <w:szCs w:val="32"/>
        </w:rPr>
      </w:pPr>
      <w:r w:rsidRPr="001D3578">
        <w:rPr>
          <w:rFonts w:ascii="Times New Roman" w:eastAsia="仿宋_GB2312" w:hAnsi="Times New Roman" w:cs="Times New Roman"/>
          <w:b/>
          <w:sz w:val="32"/>
          <w:szCs w:val="32"/>
        </w:rPr>
        <w:t>初赛</w:t>
      </w:r>
      <w:r w:rsidR="00CF756F" w:rsidRPr="001D3578">
        <w:rPr>
          <w:rFonts w:ascii="Times New Roman" w:eastAsia="仿宋_GB2312" w:hAnsi="Times New Roman" w:cs="Times New Roman"/>
          <w:b/>
          <w:sz w:val="32"/>
          <w:szCs w:val="32"/>
        </w:rPr>
        <w:t>时间：</w:t>
      </w:r>
      <w:r w:rsidR="00CF756F" w:rsidRPr="001D3578">
        <w:rPr>
          <w:rFonts w:ascii="Times New Roman" w:eastAsia="仿宋_GB2312" w:hAnsi="Times New Roman" w:cs="Times New Roman"/>
          <w:sz w:val="32"/>
          <w:szCs w:val="32"/>
        </w:rPr>
        <w:t>2018</w:t>
      </w:r>
      <w:r w:rsidR="00CF756F" w:rsidRPr="001D3578">
        <w:rPr>
          <w:rFonts w:ascii="Times New Roman" w:eastAsia="仿宋_GB2312" w:hAnsi="Times New Roman" w:cs="Times New Roman"/>
          <w:sz w:val="32"/>
          <w:szCs w:val="32"/>
        </w:rPr>
        <w:t>年</w:t>
      </w:r>
      <w:r w:rsidR="00B5163B" w:rsidRPr="001D3578">
        <w:rPr>
          <w:rFonts w:ascii="Times New Roman" w:eastAsia="仿宋_GB2312" w:hAnsi="Times New Roman" w:cs="Times New Roman"/>
          <w:sz w:val="32"/>
          <w:szCs w:val="32"/>
        </w:rPr>
        <w:t>7</w:t>
      </w:r>
      <w:r w:rsidR="00CF756F" w:rsidRPr="001D3578">
        <w:rPr>
          <w:rFonts w:ascii="Times New Roman" w:eastAsia="仿宋_GB2312" w:hAnsi="Times New Roman" w:cs="Times New Roman"/>
          <w:sz w:val="32"/>
          <w:szCs w:val="32"/>
        </w:rPr>
        <w:t>月</w:t>
      </w:r>
      <w:r w:rsidR="00B5163B" w:rsidRPr="001D3578">
        <w:rPr>
          <w:rFonts w:ascii="Times New Roman" w:eastAsia="仿宋_GB2312" w:hAnsi="Times New Roman" w:cs="Times New Roman"/>
          <w:sz w:val="32"/>
          <w:szCs w:val="32"/>
        </w:rPr>
        <w:t>2</w:t>
      </w:r>
      <w:r w:rsidR="00FC30F0" w:rsidRPr="001D3578">
        <w:rPr>
          <w:rFonts w:ascii="Times New Roman" w:eastAsia="仿宋_GB2312" w:hAnsi="Times New Roman" w:cs="Times New Roman"/>
          <w:sz w:val="32"/>
          <w:szCs w:val="32"/>
        </w:rPr>
        <w:t>7</w:t>
      </w:r>
      <w:r w:rsidR="00CF756F" w:rsidRPr="001D3578">
        <w:rPr>
          <w:rFonts w:ascii="Times New Roman" w:eastAsia="仿宋_GB2312" w:hAnsi="Times New Roman" w:cs="Times New Roman"/>
          <w:sz w:val="32"/>
          <w:szCs w:val="32"/>
        </w:rPr>
        <w:t>日</w:t>
      </w:r>
      <w:r w:rsidR="00CF756F" w:rsidRPr="001D3578">
        <w:rPr>
          <w:rFonts w:ascii="Times New Roman" w:eastAsia="仿宋_GB2312" w:hAnsi="Times New Roman" w:cs="Times New Roman"/>
          <w:sz w:val="32"/>
          <w:szCs w:val="32"/>
        </w:rPr>
        <w:t>-</w:t>
      </w:r>
      <w:r w:rsidR="00B5163B" w:rsidRPr="001D3578">
        <w:rPr>
          <w:rFonts w:ascii="Times New Roman" w:eastAsia="仿宋_GB2312" w:hAnsi="Times New Roman" w:cs="Times New Roman"/>
          <w:sz w:val="32"/>
          <w:szCs w:val="32"/>
        </w:rPr>
        <w:t>2</w:t>
      </w:r>
      <w:r w:rsidR="00FC30F0" w:rsidRPr="001D3578">
        <w:rPr>
          <w:rFonts w:ascii="Times New Roman" w:eastAsia="仿宋_GB2312" w:hAnsi="Times New Roman" w:cs="Times New Roman"/>
          <w:sz w:val="32"/>
          <w:szCs w:val="32"/>
        </w:rPr>
        <w:t>8</w:t>
      </w:r>
      <w:r w:rsidR="00CF756F" w:rsidRPr="001D3578">
        <w:rPr>
          <w:rFonts w:ascii="Times New Roman" w:eastAsia="仿宋_GB2312" w:hAnsi="Times New Roman" w:cs="Times New Roman"/>
          <w:sz w:val="32"/>
          <w:szCs w:val="32"/>
        </w:rPr>
        <w:t>日</w:t>
      </w:r>
      <w:r w:rsidR="003C4528" w:rsidRPr="001D3578">
        <w:rPr>
          <w:rFonts w:ascii="Times New Roman" w:eastAsia="仿宋_GB2312" w:hAnsi="Times New Roman" w:cs="Times New Roman"/>
          <w:sz w:val="32"/>
          <w:szCs w:val="32"/>
        </w:rPr>
        <w:t>；</w:t>
      </w:r>
    </w:p>
    <w:p w:rsidR="008D22CA" w:rsidRPr="001D3578" w:rsidRDefault="00701D24" w:rsidP="001D3578">
      <w:pPr>
        <w:widowControl/>
        <w:spacing w:line="580" w:lineRule="exact"/>
        <w:ind w:firstLineChars="200" w:firstLine="643"/>
        <w:rPr>
          <w:rFonts w:ascii="Times New Roman" w:eastAsia="仿宋_GB2312" w:hAnsi="Times New Roman" w:cs="Times New Roman"/>
          <w:sz w:val="32"/>
          <w:szCs w:val="32"/>
        </w:rPr>
      </w:pPr>
      <w:r w:rsidRPr="001D3578">
        <w:rPr>
          <w:rFonts w:ascii="Times New Roman" w:eastAsia="仿宋_GB2312" w:hAnsi="Times New Roman" w:cs="Times New Roman"/>
          <w:b/>
          <w:sz w:val="32"/>
          <w:szCs w:val="32"/>
        </w:rPr>
        <w:t>决赛</w:t>
      </w:r>
      <w:r w:rsidR="00CF756F" w:rsidRPr="001D3578">
        <w:rPr>
          <w:rFonts w:ascii="Times New Roman" w:eastAsia="仿宋_GB2312" w:hAnsi="Times New Roman" w:cs="Times New Roman"/>
          <w:b/>
          <w:sz w:val="32"/>
          <w:szCs w:val="32"/>
        </w:rPr>
        <w:t>时间：</w:t>
      </w:r>
      <w:r w:rsidR="00CF756F" w:rsidRPr="001D3578">
        <w:rPr>
          <w:rFonts w:ascii="Times New Roman" w:eastAsia="仿宋_GB2312" w:hAnsi="Times New Roman" w:cs="Times New Roman"/>
          <w:sz w:val="32"/>
          <w:szCs w:val="32"/>
        </w:rPr>
        <w:t>2018</w:t>
      </w:r>
      <w:r w:rsidR="00CF756F" w:rsidRPr="001D3578">
        <w:rPr>
          <w:rFonts w:ascii="Times New Roman" w:eastAsia="仿宋_GB2312" w:hAnsi="Times New Roman" w:cs="Times New Roman"/>
          <w:sz w:val="32"/>
          <w:szCs w:val="32"/>
        </w:rPr>
        <w:t>年</w:t>
      </w:r>
      <w:r w:rsidR="00CF756F" w:rsidRPr="001D3578">
        <w:rPr>
          <w:rFonts w:ascii="Times New Roman" w:eastAsia="仿宋_GB2312" w:hAnsi="Times New Roman" w:cs="Times New Roman"/>
          <w:sz w:val="32"/>
          <w:szCs w:val="32"/>
        </w:rPr>
        <w:t>8</w:t>
      </w:r>
      <w:r w:rsidR="00CF756F" w:rsidRPr="001D3578">
        <w:rPr>
          <w:rFonts w:ascii="Times New Roman" w:eastAsia="仿宋_GB2312" w:hAnsi="Times New Roman" w:cs="Times New Roman"/>
          <w:sz w:val="32"/>
          <w:szCs w:val="32"/>
        </w:rPr>
        <w:t>月</w:t>
      </w:r>
      <w:r w:rsidR="00FC30F0" w:rsidRPr="001D3578">
        <w:rPr>
          <w:rFonts w:ascii="Times New Roman" w:eastAsia="仿宋_GB2312" w:hAnsi="Times New Roman" w:cs="Times New Roman"/>
          <w:sz w:val="32"/>
          <w:szCs w:val="32"/>
        </w:rPr>
        <w:t>24</w:t>
      </w:r>
      <w:r w:rsidR="00CF756F" w:rsidRPr="001D3578">
        <w:rPr>
          <w:rFonts w:ascii="Times New Roman" w:eastAsia="仿宋_GB2312" w:hAnsi="Times New Roman" w:cs="Times New Roman"/>
          <w:sz w:val="32"/>
          <w:szCs w:val="32"/>
        </w:rPr>
        <w:t>日</w:t>
      </w:r>
      <w:r w:rsidR="00CF756F" w:rsidRPr="001D3578">
        <w:rPr>
          <w:rFonts w:ascii="Times New Roman" w:eastAsia="仿宋_GB2312" w:hAnsi="Times New Roman" w:cs="Times New Roman"/>
          <w:sz w:val="32"/>
          <w:szCs w:val="32"/>
        </w:rPr>
        <w:t>-2</w:t>
      </w:r>
      <w:r w:rsidR="00FC30F0" w:rsidRPr="001D3578">
        <w:rPr>
          <w:rFonts w:ascii="Times New Roman" w:eastAsia="仿宋_GB2312" w:hAnsi="Times New Roman" w:cs="Times New Roman"/>
          <w:sz w:val="32"/>
          <w:szCs w:val="32"/>
        </w:rPr>
        <w:t>5</w:t>
      </w:r>
      <w:r w:rsidR="00CF756F" w:rsidRPr="001D3578">
        <w:rPr>
          <w:rFonts w:ascii="Times New Roman" w:eastAsia="仿宋_GB2312" w:hAnsi="Times New Roman" w:cs="Times New Roman"/>
          <w:sz w:val="32"/>
          <w:szCs w:val="32"/>
        </w:rPr>
        <w:t>日</w:t>
      </w:r>
      <w:r w:rsidR="003C4528" w:rsidRPr="001D3578">
        <w:rPr>
          <w:rFonts w:ascii="Times New Roman" w:eastAsia="仿宋_GB2312" w:hAnsi="Times New Roman" w:cs="Times New Roman"/>
          <w:sz w:val="32"/>
          <w:szCs w:val="32"/>
        </w:rPr>
        <w:t>；</w:t>
      </w:r>
    </w:p>
    <w:p w:rsidR="00995135" w:rsidRPr="001D3578" w:rsidRDefault="00283EE7" w:rsidP="001D3578">
      <w:pPr>
        <w:widowControl/>
        <w:spacing w:line="580" w:lineRule="exact"/>
        <w:ind w:firstLineChars="200" w:firstLine="643"/>
        <w:rPr>
          <w:rFonts w:ascii="Times New Roman" w:eastAsia="仿宋_GB2312" w:hAnsi="Times New Roman" w:cs="Times New Roman"/>
          <w:sz w:val="32"/>
          <w:szCs w:val="32"/>
        </w:rPr>
      </w:pPr>
      <w:r w:rsidRPr="001D3578">
        <w:rPr>
          <w:rFonts w:ascii="Times New Roman" w:eastAsia="仿宋_GB2312" w:hAnsi="Times New Roman" w:cs="Times New Roman"/>
          <w:b/>
          <w:sz w:val="32"/>
          <w:szCs w:val="32"/>
        </w:rPr>
        <w:t>颁奖时间：</w:t>
      </w:r>
      <w:r w:rsidRPr="001D3578">
        <w:rPr>
          <w:rFonts w:ascii="Times New Roman" w:eastAsia="仿宋_GB2312" w:hAnsi="Times New Roman" w:cs="Times New Roman"/>
          <w:sz w:val="32"/>
          <w:szCs w:val="32"/>
        </w:rPr>
        <w:t>高分年会开幕式当日。</w:t>
      </w:r>
    </w:p>
    <w:p w:rsidR="003E1707" w:rsidRPr="001D3578" w:rsidRDefault="00995135" w:rsidP="001E3040">
      <w:pPr>
        <w:widowControl/>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六、</w:t>
      </w:r>
      <w:r w:rsidR="003E1707" w:rsidRPr="001D3578">
        <w:rPr>
          <w:rFonts w:ascii="Times New Roman" w:eastAsia="仿宋_GB2312" w:hAnsi="Times New Roman" w:cs="Times New Roman"/>
          <w:sz w:val="32"/>
          <w:szCs w:val="32"/>
        </w:rPr>
        <w:t>奖项设置</w:t>
      </w:r>
    </w:p>
    <w:p w:rsidR="00C43B47" w:rsidRPr="001D3578" w:rsidRDefault="003E1707" w:rsidP="001E3040">
      <w:pPr>
        <w:widowControl/>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赛事</w:t>
      </w:r>
      <w:r w:rsidR="00C43B47" w:rsidRPr="001D3578">
        <w:rPr>
          <w:rFonts w:ascii="Times New Roman" w:eastAsia="仿宋_GB2312" w:hAnsi="Times New Roman" w:cs="Times New Roman"/>
          <w:sz w:val="32"/>
          <w:szCs w:val="32"/>
        </w:rPr>
        <w:t>设单项奖、</w:t>
      </w:r>
      <w:r w:rsidR="00E273A5" w:rsidRPr="001D3578">
        <w:rPr>
          <w:rFonts w:ascii="Times New Roman" w:eastAsia="仿宋_GB2312" w:hAnsi="Times New Roman" w:cs="Times New Roman"/>
          <w:sz w:val="32"/>
          <w:szCs w:val="32"/>
        </w:rPr>
        <w:t>优秀</w:t>
      </w:r>
      <w:r w:rsidR="00C43B47" w:rsidRPr="001D3578">
        <w:rPr>
          <w:rFonts w:ascii="Times New Roman" w:eastAsia="仿宋_GB2312" w:hAnsi="Times New Roman" w:cs="Times New Roman"/>
          <w:sz w:val="32"/>
          <w:szCs w:val="32"/>
        </w:rPr>
        <w:t>创意奖和高分应用陕西特别贡献奖，具体</w:t>
      </w:r>
      <w:r w:rsidR="00FA4347" w:rsidRPr="001D3578">
        <w:rPr>
          <w:rFonts w:ascii="Times New Roman" w:eastAsia="仿宋_GB2312" w:hAnsi="Times New Roman" w:cs="Times New Roman"/>
          <w:sz w:val="32"/>
          <w:szCs w:val="32"/>
        </w:rPr>
        <w:t>设置</w:t>
      </w:r>
      <w:r w:rsidR="00C43B47" w:rsidRPr="001D3578">
        <w:rPr>
          <w:rFonts w:ascii="Times New Roman" w:eastAsia="仿宋_GB2312" w:hAnsi="Times New Roman" w:cs="Times New Roman"/>
          <w:sz w:val="32"/>
          <w:szCs w:val="32"/>
        </w:rPr>
        <w:t>如下：</w:t>
      </w:r>
    </w:p>
    <w:p w:rsidR="00FA4347" w:rsidRPr="001D3578" w:rsidRDefault="00C43B47" w:rsidP="001D3578">
      <w:pPr>
        <w:widowControl/>
        <w:spacing w:line="580" w:lineRule="exact"/>
        <w:ind w:firstLineChars="200" w:firstLine="643"/>
        <w:rPr>
          <w:rFonts w:ascii="Times New Roman" w:eastAsia="仿宋_GB2312" w:hAnsi="Times New Roman" w:cs="Times New Roman"/>
          <w:b/>
          <w:sz w:val="32"/>
          <w:szCs w:val="32"/>
        </w:rPr>
      </w:pPr>
      <w:r w:rsidRPr="001D3578">
        <w:rPr>
          <w:rFonts w:ascii="Times New Roman" w:eastAsia="仿宋_GB2312" w:hAnsi="Times New Roman" w:cs="Times New Roman"/>
          <w:b/>
          <w:sz w:val="32"/>
          <w:szCs w:val="32"/>
        </w:rPr>
        <w:t>单项奖</w:t>
      </w:r>
      <w:r w:rsidR="00EA2AAF" w:rsidRPr="001D3578">
        <w:rPr>
          <w:rFonts w:ascii="Times New Roman" w:eastAsia="仿宋_GB2312" w:hAnsi="Times New Roman" w:cs="Times New Roman"/>
          <w:b/>
          <w:sz w:val="32"/>
          <w:szCs w:val="32"/>
        </w:rPr>
        <w:t>：</w:t>
      </w:r>
    </w:p>
    <w:p w:rsidR="008231EA" w:rsidRPr="001D3578" w:rsidRDefault="00C43B47" w:rsidP="00FA4347">
      <w:pPr>
        <w:widowControl/>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根据赛事</w:t>
      </w:r>
      <w:r w:rsidR="00087E11" w:rsidRPr="001D3578">
        <w:rPr>
          <w:rFonts w:ascii="Times New Roman" w:eastAsia="仿宋_GB2312" w:hAnsi="Times New Roman" w:cs="Times New Roman"/>
          <w:sz w:val="32"/>
          <w:szCs w:val="32"/>
        </w:rPr>
        <w:t>设置</w:t>
      </w:r>
      <w:r w:rsidR="00A07ECA" w:rsidRPr="001D3578">
        <w:rPr>
          <w:rFonts w:ascii="Times New Roman" w:eastAsia="仿宋_GB2312" w:hAnsi="Times New Roman" w:cs="Times New Roman"/>
          <w:sz w:val="32"/>
          <w:szCs w:val="32"/>
        </w:rPr>
        <w:t>的三个</w:t>
      </w:r>
      <w:r w:rsidR="00B923C8" w:rsidRPr="001D3578">
        <w:rPr>
          <w:rFonts w:ascii="Times New Roman" w:eastAsia="仿宋_GB2312" w:hAnsi="Times New Roman" w:cs="Times New Roman"/>
          <w:sz w:val="32"/>
          <w:szCs w:val="32"/>
        </w:rPr>
        <w:t>方向</w:t>
      </w:r>
      <w:r w:rsidR="00087E11" w:rsidRPr="001D3578">
        <w:rPr>
          <w:rFonts w:ascii="Times New Roman" w:eastAsia="仿宋_GB2312" w:hAnsi="Times New Roman" w:cs="Times New Roman"/>
          <w:sz w:val="32"/>
          <w:szCs w:val="32"/>
        </w:rPr>
        <w:t>，</w:t>
      </w:r>
      <w:r w:rsidRPr="001D3578">
        <w:rPr>
          <w:rFonts w:ascii="Times New Roman" w:eastAsia="仿宋_GB2312" w:hAnsi="Times New Roman" w:cs="Times New Roman"/>
          <w:sz w:val="32"/>
          <w:szCs w:val="32"/>
        </w:rPr>
        <w:t>分别</w:t>
      </w:r>
      <w:r w:rsidR="00B923C8" w:rsidRPr="001D3578">
        <w:rPr>
          <w:rFonts w:ascii="Times New Roman" w:eastAsia="仿宋_GB2312" w:hAnsi="Times New Roman" w:cs="Times New Roman"/>
          <w:sz w:val="32"/>
          <w:szCs w:val="32"/>
        </w:rPr>
        <w:t>设一</w:t>
      </w:r>
      <w:r w:rsidR="00951B22" w:rsidRPr="001D3578">
        <w:rPr>
          <w:rFonts w:ascii="Times New Roman" w:eastAsia="仿宋_GB2312" w:hAnsi="Times New Roman" w:cs="Times New Roman"/>
          <w:sz w:val="32"/>
          <w:szCs w:val="32"/>
        </w:rPr>
        <w:t>、二、三</w:t>
      </w:r>
      <w:r w:rsidR="00B923C8" w:rsidRPr="001D3578">
        <w:rPr>
          <w:rFonts w:ascii="Times New Roman" w:eastAsia="仿宋_GB2312" w:hAnsi="Times New Roman" w:cs="Times New Roman"/>
          <w:sz w:val="32"/>
          <w:szCs w:val="32"/>
        </w:rPr>
        <w:t>等奖</w:t>
      </w:r>
      <w:r w:rsidR="008231EA" w:rsidRPr="001D3578">
        <w:rPr>
          <w:rFonts w:ascii="Times New Roman" w:eastAsia="仿宋_GB2312" w:hAnsi="Times New Roman" w:cs="Times New Roman"/>
          <w:sz w:val="32"/>
          <w:szCs w:val="32"/>
        </w:rPr>
        <w:t>，其中：</w:t>
      </w:r>
    </w:p>
    <w:p w:rsidR="00C43B47" w:rsidRPr="001D3578" w:rsidRDefault="00C43B47" w:rsidP="001E3040">
      <w:pPr>
        <w:widowControl/>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一等奖</w:t>
      </w:r>
      <w:r w:rsidR="00B5163B" w:rsidRPr="001D3578">
        <w:rPr>
          <w:rFonts w:ascii="Times New Roman" w:eastAsia="仿宋_GB2312" w:hAnsi="Times New Roman" w:cs="Times New Roman"/>
          <w:sz w:val="32"/>
          <w:szCs w:val="32"/>
        </w:rPr>
        <w:t>各</w:t>
      </w:r>
      <w:r w:rsidRPr="001D3578">
        <w:rPr>
          <w:rFonts w:ascii="Times New Roman" w:eastAsia="仿宋_GB2312" w:hAnsi="Times New Roman" w:cs="Times New Roman"/>
          <w:sz w:val="32"/>
          <w:szCs w:val="32"/>
        </w:rPr>
        <w:t>1</w:t>
      </w:r>
      <w:r w:rsidRPr="001D3578">
        <w:rPr>
          <w:rFonts w:ascii="Times New Roman" w:eastAsia="仿宋_GB2312" w:hAnsi="Times New Roman" w:cs="Times New Roman"/>
          <w:sz w:val="32"/>
          <w:szCs w:val="32"/>
        </w:rPr>
        <w:t>名：奖金</w:t>
      </w:r>
      <w:r w:rsidR="00B5163B" w:rsidRPr="001D3578">
        <w:rPr>
          <w:rFonts w:ascii="Times New Roman" w:eastAsia="仿宋_GB2312" w:hAnsi="Times New Roman" w:cs="Times New Roman"/>
          <w:sz w:val="32"/>
          <w:szCs w:val="32"/>
        </w:rPr>
        <w:t>各</w:t>
      </w:r>
      <w:r w:rsidRPr="001D3578">
        <w:rPr>
          <w:rFonts w:ascii="Times New Roman" w:eastAsia="仿宋_GB2312" w:hAnsi="Times New Roman" w:cs="Times New Roman"/>
          <w:sz w:val="32"/>
          <w:szCs w:val="32"/>
        </w:rPr>
        <w:t>30000</w:t>
      </w:r>
      <w:r w:rsidRPr="001D3578">
        <w:rPr>
          <w:rFonts w:ascii="Times New Roman" w:eastAsia="仿宋_GB2312" w:hAnsi="Times New Roman" w:cs="Times New Roman"/>
          <w:sz w:val="32"/>
          <w:szCs w:val="32"/>
        </w:rPr>
        <w:t>元人民币</w:t>
      </w:r>
      <w:r w:rsidR="00B5163B" w:rsidRPr="001D3578">
        <w:rPr>
          <w:rFonts w:ascii="Times New Roman" w:eastAsia="仿宋_GB2312" w:hAnsi="Times New Roman" w:cs="Times New Roman"/>
          <w:sz w:val="32"/>
          <w:szCs w:val="32"/>
        </w:rPr>
        <w:t>；</w:t>
      </w:r>
    </w:p>
    <w:p w:rsidR="00C43B47" w:rsidRPr="001D3578" w:rsidRDefault="00C43B47" w:rsidP="001E3040">
      <w:pPr>
        <w:widowControl/>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lastRenderedPageBreak/>
        <w:t>二等奖</w:t>
      </w:r>
      <w:r w:rsidR="00B5163B" w:rsidRPr="001D3578">
        <w:rPr>
          <w:rFonts w:ascii="Times New Roman" w:eastAsia="仿宋_GB2312" w:hAnsi="Times New Roman" w:cs="Times New Roman"/>
          <w:sz w:val="32"/>
          <w:szCs w:val="32"/>
        </w:rPr>
        <w:t>各</w:t>
      </w:r>
      <w:r w:rsidRPr="001D3578">
        <w:rPr>
          <w:rFonts w:ascii="Times New Roman" w:eastAsia="仿宋_GB2312" w:hAnsi="Times New Roman" w:cs="Times New Roman"/>
          <w:sz w:val="32"/>
          <w:szCs w:val="32"/>
        </w:rPr>
        <w:t>2</w:t>
      </w:r>
      <w:r w:rsidRPr="001D3578">
        <w:rPr>
          <w:rFonts w:ascii="Times New Roman" w:eastAsia="仿宋_GB2312" w:hAnsi="Times New Roman" w:cs="Times New Roman"/>
          <w:sz w:val="32"/>
          <w:szCs w:val="32"/>
        </w:rPr>
        <w:t>名：奖金</w:t>
      </w:r>
      <w:r w:rsidR="00967622" w:rsidRPr="001D3578">
        <w:rPr>
          <w:rFonts w:ascii="Times New Roman" w:eastAsia="仿宋_GB2312" w:hAnsi="Times New Roman" w:cs="Times New Roman"/>
          <w:sz w:val="32"/>
          <w:szCs w:val="32"/>
        </w:rPr>
        <w:t>各</w:t>
      </w:r>
      <w:r w:rsidRPr="001D3578">
        <w:rPr>
          <w:rFonts w:ascii="Times New Roman" w:eastAsia="仿宋_GB2312" w:hAnsi="Times New Roman" w:cs="Times New Roman"/>
          <w:sz w:val="32"/>
          <w:szCs w:val="32"/>
        </w:rPr>
        <w:t>20000</w:t>
      </w:r>
      <w:r w:rsidRPr="001D3578">
        <w:rPr>
          <w:rFonts w:ascii="Times New Roman" w:eastAsia="仿宋_GB2312" w:hAnsi="Times New Roman" w:cs="Times New Roman"/>
          <w:sz w:val="32"/>
          <w:szCs w:val="32"/>
        </w:rPr>
        <w:t>元人民币</w:t>
      </w:r>
      <w:r w:rsidR="00B5163B" w:rsidRPr="001D3578">
        <w:rPr>
          <w:rFonts w:ascii="Times New Roman" w:eastAsia="仿宋_GB2312" w:hAnsi="Times New Roman" w:cs="Times New Roman"/>
          <w:sz w:val="32"/>
          <w:szCs w:val="32"/>
        </w:rPr>
        <w:t>；</w:t>
      </w:r>
    </w:p>
    <w:p w:rsidR="00C43B47" w:rsidRPr="001D3578" w:rsidRDefault="00C43B47" w:rsidP="001E3040">
      <w:pPr>
        <w:widowControl/>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三等奖</w:t>
      </w:r>
      <w:r w:rsidR="00B5163B" w:rsidRPr="001D3578">
        <w:rPr>
          <w:rFonts w:ascii="Times New Roman" w:eastAsia="仿宋_GB2312" w:hAnsi="Times New Roman" w:cs="Times New Roman"/>
          <w:sz w:val="32"/>
          <w:szCs w:val="32"/>
        </w:rPr>
        <w:t>各</w:t>
      </w:r>
      <w:r w:rsidRPr="001D3578">
        <w:rPr>
          <w:rFonts w:ascii="Times New Roman" w:eastAsia="仿宋_GB2312" w:hAnsi="Times New Roman" w:cs="Times New Roman"/>
          <w:sz w:val="32"/>
          <w:szCs w:val="32"/>
        </w:rPr>
        <w:t>3</w:t>
      </w:r>
      <w:r w:rsidRPr="001D3578">
        <w:rPr>
          <w:rFonts w:ascii="Times New Roman" w:eastAsia="仿宋_GB2312" w:hAnsi="Times New Roman" w:cs="Times New Roman"/>
          <w:sz w:val="32"/>
          <w:szCs w:val="32"/>
        </w:rPr>
        <w:t>名：奖金</w:t>
      </w:r>
      <w:r w:rsidR="00967622" w:rsidRPr="001D3578">
        <w:rPr>
          <w:rFonts w:ascii="Times New Roman" w:eastAsia="仿宋_GB2312" w:hAnsi="Times New Roman" w:cs="Times New Roman"/>
          <w:sz w:val="32"/>
          <w:szCs w:val="32"/>
        </w:rPr>
        <w:t>各</w:t>
      </w:r>
      <w:r w:rsidRPr="001D3578">
        <w:rPr>
          <w:rFonts w:ascii="Times New Roman" w:eastAsia="仿宋_GB2312" w:hAnsi="Times New Roman" w:cs="Times New Roman"/>
          <w:sz w:val="32"/>
          <w:szCs w:val="32"/>
        </w:rPr>
        <w:t>10000</w:t>
      </w:r>
      <w:r w:rsidRPr="001D3578">
        <w:rPr>
          <w:rFonts w:ascii="Times New Roman" w:eastAsia="仿宋_GB2312" w:hAnsi="Times New Roman" w:cs="Times New Roman"/>
          <w:sz w:val="32"/>
          <w:szCs w:val="32"/>
        </w:rPr>
        <w:t>元人民币</w:t>
      </w:r>
      <w:r w:rsidR="00B5163B" w:rsidRPr="001D3578">
        <w:rPr>
          <w:rFonts w:ascii="Times New Roman" w:eastAsia="仿宋_GB2312" w:hAnsi="Times New Roman" w:cs="Times New Roman"/>
          <w:sz w:val="32"/>
          <w:szCs w:val="32"/>
        </w:rPr>
        <w:t>。</w:t>
      </w:r>
    </w:p>
    <w:p w:rsidR="00347BBD" w:rsidRPr="001D3578" w:rsidRDefault="00E273A5" w:rsidP="001D3578">
      <w:pPr>
        <w:widowControl/>
        <w:spacing w:line="580" w:lineRule="exact"/>
        <w:ind w:firstLineChars="200" w:firstLine="643"/>
        <w:rPr>
          <w:rFonts w:ascii="Times New Roman" w:eastAsia="仿宋_GB2312" w:hAnsi="Times New Roman" w:cs="Times New Roman"/>
          <w:b/>
          <w:sz w:val="32"/>
          <w:szCs w:val="32"/>
        </w:rPr>
      </w:pPr>
      <w:r w:rsidRPr="001D3578">
        <w:rPr>
          <w:rFonts w:ascii="Times New Roman" w:eastAsia="仿宋_GB2312" w:hAnsi="Times New Roman" w:cs="Times New Roman"/>
          <w:b/>
          <w:sz w:val="32"/>
          <w:szCs w:val="32"/>
        </w:rPr>
        <w:t>优秀创意奖</w:t>
      </w:r>
      <w:r w:rsidR="000B553F" w:rsidRPr="001D3578">
        <w:rPr>
          <w:rFonts w:ascii="Times New Roman" w:eastAsia="仿宋_GB2312" w:hAnsi="Times New Roman" w:cs="Times New Roman"/>
          <w:b/>
          <w:sz w:val="32"/>
          <w:szCs w:val="32"/>
        </w:rPr>
        <w:t>：</w:t>
      </w:r>
    </w:p>
    <w:p w:rsidR="00C43B47" w:rsidRPr="001D3578" w:rsidRDefault="005A1FE6" w:rsidP="00347BBD">
      <w:pPr>
        <w:widowControl/>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为鼓励高校师生参赛，针对</w:t>
      </w:r>
      <w:r w:rsidRPr="001D3578">
        <w:rPr>
          <w:rFonts w:ascii="Times New Roman" w:eastAsia="仿宋_GB2312" w:hAnsi="Times New Roman" w:cs="Times New Roman"/>
          <w:sz w:val="32"/>
          <w:szCs w:val="32"/>
        </w:rPr>
        <w:t>35</w:t>
      </w:r>
      <w:r w:rsidRPr="001D3578">
        <w:rPr>
          <w:rFonts w:ascii="Times New Roman" w:eastAsia="仿宋_GB2312" w:hAnsi="Times New Roman" w:cs="Times New Roman"/>
          <w:sz w:val="32"/>
          <w:szCs w:val="32"/>
        </w:rPr>
        <w:t>周岁以下的高校教师、博士后及在校学生</w:t>
      </w:r>
      <w:r w:rsidR="00B53117" w:rsidRPr="001D3578">
        <w:rPr>
          <w:rFonts w:ascii="Times New Roman" w:eastAsia="仿宋_GB2312" w:hAnsi="Times New Roman" w:cs="Times New Roman"/>
          <w:sz w:val="32"/>
          <w:szCs w:val="32"/>
        </w:rPr>
        <w:t>（</w:t>
      </w:r>
      <w:r w:rsidR="00090723" w:rsidRPr="001D3578">
        <w:rPr>
          <w:rFonts w:ascii="Times New Roman" w:eastAsia="仿宋_GB2312" w:hAnsi="Times New Roman" w:cs="Times New Roman"/>
          <w:sz w:val="32"/>
          <w:szCs w:val="32"/>
        </w:rPr>
        <w:t>团队</w:t>
      </w:r>
      <w:r w:rsidR="00B53117" w:rsidRPr="001D3578">
        <w:rPr>
          <w:rFonts w:ascii="Times New Roman" w:eastAsia="仿宋_GB2312" w:hAnsi="Times New Roman" w:cs="Times New Roman"/>
          <w:sz w:val="32"/>
          <w:szCs w:val="32"/>
        </w:rPr>
        <w:t>所有成员均需符合该条件）</w:t>
      </w:r>
      <w:r w:rsidRPr="001D3578">
        <w:rPr>
          <w:rFonts w:ascii="Times New Roman" w:eastAsia="仿宋_GB2312" w:hAnsi="Times New Roman" w:cs="Times New Roman"/>
          <w:sz w:val="32"/>
          <w:szCs w:val="32"/>
        </w:rPr>
        <w:t>，特设</w:t>
      </w:r>
      <w:r w:rsidRPr="001D3578">
        <w:rPr>
          <w:rFonts w:ascii="Times New Roman" w:eastAsia="仿宋_GB2312" w:hAnsi="Times New Roman" w:cs="Times New Roman"/>
          <w:sz w:val="32"/>
          <w:szCs w:val="32"/>
        </w:rPr>
        <w:t>“</w:t>
      </w:r>
      <w:r w:rsidRPr="001D3578">
        <w:rPr>
          <w:rFonts w:ascii="Times New Roman" w:eastAsia="仿宋_GB2312" w:hAnsi="Times New Roman" w:cs="Times New Roman"/>
          <w:sz w:val="32"/>
          <w:szCs w:val="32"/>
        </w:rPr>
        <w:t>优秀创意奖</w:t>
      </w:r>
      <w:r w:rsidRPr="001D3578">
        <w:rPr>
          <w:rFonts w:ascii="Times New Roman" w:eastAsia="仿宋_GB2312" w:hAnsi="Times New Roman" w:cs="Times New Roman"/>
          <w:sz w:val="32"/>
          <w:szCs w:val="32"/>
        </w:rPr>
        <w:t>”9</w:t>
      </w:r>
      <w:r w:rsidRPr="001D3578">
        <w:rPr>
          <w:rFonts w:ascii="Times New Roman" w:eastAsia="仿宋_GB2312" w:hAnsi="Times New Roman" w:cs="Times New Roman"/>
          <w:sz w:val="32"/>
          <w:szCs w:val="32"/>
        </w:rPr>
        <w:t>名（每个方向各</w:t>
      </w:r>
      <w:r w:rsidRPr="001D3578">
        <w:rPr>
          <w:rFonts w:ascii="Times New Roman" w:eastAsia="仿宋_GB2312" w:hAnsi="Times New Roman" w:cs="Times New Roman"/>
          <w:sz w:val="32"/>
          <w:szCs w:val="32"/>
        </w:rPr>
        <w:t>3</w:t>
      </w:r>
      <w:r w:rsidRPr="001D3578">
        <w:rPr>
          <w:rFonts w:ascii="Times New Roman" w:eastAsia="仿宋_GB2312" w:hAnsi="Times New Roman" w:cs="Times New Roman"/>
          <w:sz w:val="32"/>
          <w:szCs w:val="32"/>
        </w:rPr>
        <w:t>名），奖金各</w:t>
      </w:r>
      <w:r w:rsidRPr="001D3578">
        <w:rPr>
          <w:rFonts w:ascii="Times New Roman" w:eastAsia="仿宋_GB2312" w:hAnsi="Times New Roman" w:cs="Times New Roman"/>
          <w:sz w:val="32"/>
          <w:szCs w:val="32"/>
        </w:rPr>
        <w:t>8000</w:t>
      </w:r>
      <w:r w:rsidRPr="001D3578">
        <w:rPr>
          <w:rFonts w:ascii="Times New Roman" w:eastAsia="仿宋_GB2312" w:hAnsi="Times New Roman" w:cs="Times New Roman"/>
          <w:sz w:val="32"/>
          <w:szCs w:val="32"/>
        </w:rPr>
        <w:t>元人民币。</w:t>
      </w:r>
    </w:p>
    <w:p w:rsidR="00347BBD" w:rsidRPr="001D3578" w:rsidRDefault="0007032F" w:rsidP="001D3578">
      <w:pPr>
        <w:widowControl/>
        <w:spacing w:line="580" w:lineRule="exact"/>
        <w:ind w:firstLineChars="200" w:firstLine="643"/>
        <w:rPr>
          <w:rFonts w:ascii="Times New Roman" w:eastAsia="仿宋_GB2312" w:hAnsi="Times New Roman" w:cs="Times New Roman"/>
          <w:b/>
          <w:sz w:val="32"/>
          <w:szCs w:val="32"/>
        </w:rPr>
      </w:pPr>
      <w:r w:rsidRPr="001D3578">
        <w:rPr>
          <w:rFonts w:ascii="Times New Roman" w:eastAsia="仿宋_GB2312" w:hAnsi="Times New Roman" w:cs="Times New Roman"/>
          <w:b/>
          <w:sz w:val="32"/>
          <w:szCs w:val="32"/>
        </w:rPr>
        <w:t>高分应用陕西特别贡献奖</w:t>
      </w:r>
      <w:r w:rsidR="000B553F" w:rsidRPr="001D3578">
        <w:rPr>
          <w:rFonts w:ascii="Times New Roman" w:eastAsia="仿宋_GB2312" w:hAnsi="Times New Roman" w:cs="Times New Roman"/>
          <w:b/>
          <w:sz w:val="32"/>
          <w:szCs w:val="32"/>
        </w:rPr>
        <w:t>：</w:t>
      </w:r>
    </w:p>
    <w:p w:rsidR="00C43B47" w:rsidRPr="001D3578" w:rsidRDefault="0007032F" w:rsidP="00347BBD">
      <w:pPr>
        <w:widowControl/>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为突出陕西</w:t>
      </w:r>
      <w:r w:rsidR="00E9262B" w:rsidRPr="001D3578">
        <w:rPr>
          <w:rFonts w:ascii="Times New Roman" w:eastAsia="仿宋_GB2312" w:hAnsi="Times New Roman" w:cs="Times New Roman"/>
          <w:sz w:val="32"/>
          <w:szCs w:val="32"/>
        </w:rPr>
        <w:t>省</w:t>
      </w:r>
      <w:r w:rsidRPr="001D3578">
        <w:rPr>
          <w:rFonts w:ascii="Times New Roman" w:eastAsia="仿宋_GB2312" w:hAnsi="Times New Roman" w:cs="Times New Roman"/>
          <w:sz w:val="32"/>
          <w:szCs w:val="32"/>
        </w:rPr>
        <w:t>地域特色，</w:t>
      </w:r>
      <w:r w:rsidR="008B68D2" w:rsidRPr="001D3578">
        <w:rPr>
          <w:rFonts w:ascii="Times New Roman" w:eastAsia="仿宋_GB2312" w:hAnsi="Times New Roman" w:cs="Times New Roman"/>
          <w:sz w:val="32"/>
          <w:szCs w:val="32"/>
        </w:rPr>
        <w:t>大赛对所属参赛团队数量多、参赛作品质量优、推动高分在陕西省产业化应用效果好的单位进行表彰，</w:t>
      </w:r>
      <w:r w:rsidRPr="001D3578">
        <w:rPr>
          <w:rFonts w:ascii="Times New Roman" w:eastAsia="仿宋_GB2312" w:hAnsi="Times New Roman" w:cs="Times New Roman"/>
          <w:sz w:val="32"/>
          <w:szCs w:val="32"/>
        </w:rPr>
        <w:t>设立</w:t>
      </w:r>
      <w:r w:rsidRPr="001D3578">
        <w:rPr>
          <w:rFonts w:ascii="Times New Roman" w:eastAsia="仿宋_GB2312" w:hAnsi="Times New Roman" w:cs="Times New Roman"/>
          <w:sz w:val="32"/>
          <w:szCs w:val="32"/>
        </w:rPr>
        <w:t>“</w:t>
      </w:r>
      <w:r w:rsidRPr="001D3578">
        <w:rPr>
          <w:rFonts w:ascii="Times New Roman" w:eastAsia="仿宋_GB2312" w:hAnsi="Times New Roman" w:cs="Times New Roman"/>
          <w:sz w:val="32"/>
          <w:szCs w:val="32"/>
        </w:rPr>
        <w:t>高分应用陕西特别贡献奖</w:t>
      </w:r>
      <w:r w:rsidRPr="001D3578">
        <w:rPr>
          <w:rFonts w:ascii="Times New Roman" w:eastAsia="仿宋_GB2312" w:hAnsi="Times New Roman" w:cs="Times New Roman"/>
          <w:sz w:val="32"/>
          <w:szCs w:val="32"/>
        </w:rPr>
        <w:t>”</w:t>
      </w:r>
      <w:r w:rsidR="00AE2900" w:rsidRPr="001D3578">
        <w:rPr>
          <w:rFonts w:ascii="Times New Roman" w:eastAsia="仿宋_GB2312" w:hAnsi="Times New Roman" w:cs="Times New Roman"/>
          <w:sz w:val="32"/>
          <w:szCs w:val="32"/>
        </w:rPr>
        <w:t>2</w:t>
      </w:r>
      <w:r w:rsidRPr="001D3578">
        <w:rPr>
          <w:rFonts w:ascii="Times New Roman" w:eastAsia="仿宋_GB2312" w:hAnsi="Times New Roman" w:cs="Times New Roman"/>
          <w:sz w:val="32"/>
          <w:szCs w:val="32"/>
        </w:rPr>
        <w:t>名，</w:t>
      </w:r>
      <w:r w:rsidR="00C43B47" w:rsidRPr="001D3578">
        <w:rPr>
          <w:rFonts w:ascii="Times New Roman" w:eastAsia="仿宋_GB2312" w:hAnsi="Times New Roman" w:cs="Times New Roman"/>
          <w:sz w:val="32"/>
          <w:szCs w:val="32"/>
        </w:rPr>
        <w:t>奖金</w:t>
      </w:r>
      <w:r w:rsidR="00AE2900" w:rsidRPr="001D3578">
        <w:rPr>
          <w:rFonts w:ascii="Times New Roman" w:eastAsia="仿宋_GB2312" w:hAnsi="Times New Roman" w:cs="Times New Roman"/>
          <w:sz w:val="32"/>
          <w:szCs w:val="32"/>
        </w:rPr>
        <w:t>各</w:t>
      </w:r>
      <w:r w:rsidR="00AE2900" w:rsidRPr="001D3578">
        <w:rPr>
          <w:rFonts w:ascii="Times New Roman" w:eastAsia="仿宋_GB2312" w:hAnsi="Times New Roman" w:cs="Times New Roman"/>
          <w:sz w:val="32"/>
          <w:szCs w:val="32"/>
        </w:rPr>
        <w:t>3</w:t>
      </w:r>
      <w:r w:rsidR="00C43B47" w:rsidRPr="001D3578">
        <w:rPr>
          <w:rFonts w:ascii="Times New Roman" w:eastAsia="仿宋_GB2312" w:hAnsi="Times New Roman" w:cs="Times New Roman"/>
          <w:sz w:val="32"/>
          <w:szCs w:val="32"/>
        </w:rPr>
        <w:t>0000</w:t>
      </w:r>
      <w:r w:rsidR="00C43B47" w:rsidRPr="001D3578">
        <w:rPr>
          <w:rFonts w:ascii="Times New Roman" w:eastAsia="仿宋_GB2312" w:hAnsi="Times New Roman" w:cs="Times New Roman"/>
          <w:sz w:val="32"/>
          <w:szCs w:val="32"/>
        </w:rPr>
        <w:t>元人民币</w:t>
      </w:r>
      <w:r w:rsidR="00DF3659" w:rsidRPr="001D3578">
        <w:rPr>
          <w:rFonts w:ascii="Times New Roman" w:eastAsia="仿宋_GB2312" w:hAnsi="Times New Roman" w:cs="Times New Roman"/>
          <w:sz w:val="32"/>
          <w:szCs w:val="32"/>
        </w:rPr>
        <w:t>。</w:t>
      </w:r>
    </w:p>
    <w:p w:rsidR="006274F4" w:rsidRPr="001D3578" w:rsidRDefault="007D0430" w:rsidP="001D3578">
      <w:pPr>
        <w:widowControl/>
        <w:spacing w:line="580" w:lineRule="exact"/>
        <w:ind w:firstLineChars="200" w:firstLine="643"/>
        <w:rPr>
          <w:rFonts w:ascii="Times New Roman" w:eastAsia="仿宋_GB2312" w:hAnsi="Times New Roman" w:cs="Times New Roman"/>
          <w:b/>
          <w:sz w:val="32"/>
          <w:szCs w:val="32"/>
        </w:rPr>
      </w:pPr>
      <w:r w:rsidRPr="001D3578">
        <w:rPr>
          <w:rFonts w:ascii="Times New Roman" w:eastAsia="仿宋_GB2312" w:hAnsi="Times New Roman" w:cs="Times New Roman"/>
          <w:b/>
          <w:sz w:val="32"/>
          <w:szCs w:val="32"/>
        </w:rPr>
        <w:t>获奖作品将得到</w:t>
      </w:r>
      <w:r w:rsidR="006274F4" w:rsidRPr="001D3578">
        <w:rPr>
          <w:rFonts w:ascii="Times New Roman" w:eastAsia="仿宋_GB2312" w:hAnsi="Times New Roman" w:cs="Times New Roman"/>
          <w:b/>
          <w:sz w:val="32"/>
          <w:szCs w:val="32"/>
        </w:rPr>
        <w:t>：</w:t>
      </w:r>
    </w:p>
    <w:p w:rsidR="006274F4" w:rsidRPr="001D3578" w:rsidRDefault="001B5555" w:rsidP="001E3040">
      <w:pPr>
        <w:widowControl/>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w:t>
      </w:r>
      <w:r w:rsidRPr="001D3578">
        <w:rPr>
          <w:rFonts w:ascii="Times New Roman" w:eastAsia="仿宋_GB2312" w:hAnsi="Times New Roman" w:cs="Times New Roman"/>
          <w:sz w:val="32"/>
          <w:szCs w:val="32"/>
        </w:rPr>
        <w:t>1</w:t>
      </w:r>
      <w:r w:rsidRPr="001D3578">
        <w:rPr>
          <w:rFonts w:ascii="Times New Roman" w:eastAsia="仿宋_GB2312" w:hAnsi="Times New Roman" w:cs="Times New Roman"/>
          <w:sz w:val="32"/>
          <w:szCs w:val="32"/>
        </w:rPr>
        <w:t>）</w:t>
      </w:r>
      <w:r w:rsidR="00144C06" w:rsidRPr="001D3578">
        <w:rPr>
          <w:rFonts w:ascii="Times New Roman" w:eastAsia="仿宋_GB2312" w:hAnsi="Times New Roman" w:cs="Times New Roman"/>
          <w:sz w:val="32"/>
          <w:szCs w:val="32"/>
        </w:rPr>
        <w:t>获得</w:t>
      </w:r>
      <w:r w:rsidR="00DC2C2F" w:rsidRPr="001D3578">
        <w:rPr>
          <w:rFonts w:ascii="Times New Roman" w:eastAsia="仿宋_GB2312" w:hAnsi="Times New Roman" w:cs="Times New Roman"/>
          <w:sz w:val="32"/>
          <w:szCs w:val="32"/>
        </w:rPr>
        <w:t>“</w:t>
      </w:r>
      <w:r w:rsidR="0007032F" w:rsidRPr="001D3578">
        <w:rPr>
          <w:rFonts w:ascii="Times New Roman" w:eastAsia="仿宋_GB2312" w:hAnsi="Times New Roman" w:cs="Times New Roman"/>
          <w:sz w:val="32"/>
          <w:szCs w:val="32"/>
        </w:rPr>
        <w:t>优秀创意奖</w:t>
      </w:r>
      <w:r w:rsidR="00DC2C2F" w:rsidRPr="001D3578">
        <w:rPr>
          <w:rFonts w:ascii="Times New Roman" w:eastAsia="仿宋_GB2312" w:hAnsi="Times New Roman" w:cs="Times New Roman"/>
          <w:sz w:val="32"/>
          <w:szCs w:val="32"/>
        </w:rPr>
        <w:t>”</w:t>
      </w:r>
      <w:r w:rsidR="00144C06" w:rsidRPr="001D3578">
        <w:rPr>
          <w:rFonts w:ascii="Times New Roman" w:eastAsia="仿宋_GB2312" w:hAnsi="Times New Roman" w:cs="Times New Roman"/>
          <w:sz w:val="32"/>
          <w:szCs w:val="32"/>
        </w:rPr>
        <w:t>的参赛团队</w:t>
      </w:r>
      <w:r w:rsidR="00DC2C2F" w:rsidRPr="001D3578">
        <w:rPr>
          <w:rFonts w:ascii="Times New Roman" w:eastAsia="仿宋_GB2312" w:hAnsi="Times New Roman" w:cs="Times New Roman"/>
          <w:sz w:val="32"/>
          <w:szCs w:val="32"/>
        </w:rPr>
        <w:t>或个人</w:t>
      </w:r>
      <w:r w:rsidR="00144C06" w:rsidRPr="001D3578">
        <w:rPr>
          <w:rFonts w:ascii="Times New Roman" w:eastAsia="仿宋_GB2312" w:hAnsi="Times New Roman" w:cs="Times New Roman"/>
          <w:sz w:val="32"/>
          <w:szCs w:val="32"/>
        </w:rPr>
        <w:t>，</w:t>
      </w:r>
      <w:r w:rsidR="00DC2C2F" w:rsidRPr="001D3578">
        <w:rPr>
          <w:rFonts w:ascii="Times New Roman" w:eastAsia="仿宋_GB2312" w:hAnsi="Times New Roman" w:cs="Times New Roman"/>
          <w:sz w:val="32"/>
          <w:szCs w:val="32"/>
        </w:rPr>
        <w:t>在申请</w:t>
      </w:r>
      <w:r w:rsidR="00144C06" w:rsidRPr="001D3578">
        <w:rPr>
          <w:rFonts w:ascii="Times New Roman" w:eastAsia="仿宋_GB2312" w:hAnsi="Times New Roman" w:cs="Times New Roman"/>
          <w:sz w:val="32"/>
          <w:szCs w:val="32"/>
        </w:rPr>
        <w:t>地理信息工程国家重点实验室</w:t>
      </w:r>
      <w:r w:rsidR="00DC2C2F" w:rsidRPr="001D3578">
        <w:rPr>
          <w:rFonts w:ascii="Times New Roman" w:eastAsia="仿宋_GB2312" w:hAnsi="Times New Roman" w:cs="Times New Roman"/>
          <w:sz w:val="32"/>
          <w:szCs w:val="32"/>
        </w:rPr>
        <w:t>开放基金时，</w:t>
      </w:r>
      <w:r w:rsidR="001C20BF" w:rsidRPr="001D3578">
        <w:rPr>
          <w:rFonts w:ascii="Times New Roman" w:eastAsia="仿宋_GB2312" w:hAnsi="Times New Roman" w:cs="Times New Roman"/>
          <w:sz w:val="32"/>
          <w:szCs w:val="32"/>
        </w:rPr>
        <w:t>将</w:t>
      </w:r>
      <w:r w:rsidR="005713D0" w:rsidRPr="001D3578">
        <w:rPr>
          <w:rFonts w:ascii="Times New Roman" w:eastAsia="仿宋_GB2312" w:hAnsi="Times New Roman" w:cs="Times New Roman"/>
          <w:sz w:val="32"/>
          <w:szCs w:val="32"/>
        </w:rPr>
        <w:t>优先</w:t>
      </w:r>
      <w:r w:rsidR="006274F4" w:rsidRPr="001D3578">
        <w:rPr>
          <w:rFonts w:ascii="Times New Roman" w:eastAsia="仿宋_GB2312" w:hAnsi="Times New Roman" w:cs="Times New Roman"/>
          <w:sz w:val="32"/>
          <w:szCs w:val="32"/>
        </w:rPr>
        <w:t>获得</w:t>
      </w:r>
      <w:r w:rsidR="001C20BF" w:rsidRPr="001D3578">
        <w:rPr>
          <w:rFonts w:ascii="Times New Roman" w:eastAsia="仿宋_GB2312" w:hAnsi="Times New Roman" w:cs="Times New Roman"/>
          <w:sz w:val="32"/>
          <w:szCs w:val="32"/>
        </w:rPr>
        <w:t>资助</w:t>
      </w:r>
      <w:r w:rsidR="000B5F35" w:rsidRPr="001D3578">
        <w:rPr>
          <w:rFonts w:ascii="Times New Roman" w:eastAsia="仿宋_GB2312" w:hAnsi="Times New Roman" w:cs="Times New Roman"/>
          <w:sz w:val="32"/>
          <w:szCs w:val="32"/>
        </w:rPr>
        <w:t>；</w:t>
      </w:r>
    </w:p>
    <w:p w:rsidR="006274F4" w:rsidRPr="001D3578" w:rsidRDefault="001B5555" w:rsidP="001E3040">
      <w:pPr>
        <w:widowControl/>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w:t>
      </w:r>
      <w:r w:rsidRPr="001D3578">
        <w:rPr>
          <w:rFonts w:ascii="Times New Roman" w:eastAsia="仿宋_GB2312" w:hAnsi="Times New Roman" w:cs="Times New Roman"/>
          <w:sz w:val="32"/>
          <w:szCs w:val="32"/>
        </w:rPr>
        <w:t>2</w:t>
      </w:r>
      <w:r w:rsidRPr="001D3578">
        <w:rPr>
          <w:rFonts w:ascii="Times New Roman" w:eastAsia="仿宋_GB2312" w:hAnsi="Times New Roman" w:cs="Times New Roman"/>
          <w:sz w:val="32"/>
          <w:szCs w:val="32"/>
        </w:rPr>
        <w:t>）</w:t>
      </w:r>
      <w:r w:rsidR="006274F4" w:rsidRPr="001D3578">
        <w:rPr>
          <w:rFonts w:ascii="Times New Roman" w:eastAsia="仿宋_GB2312" w:hAnsi="Times New Roman" w:cs="Times New Roman"/>
          <w:sz w:val="32"/>
          <w:szCs w:val="32"/>
        </w:rPr>
        <w:t>获得</w:t>
      </w:r>
      <w:r w:rsidR="006274F4" w:rsidRPr="001D3578">
        <w:rPr>
          <w:rFonts w:ascii="Times New Roman" w:eastAsia="仿宋_GB2312" w:hAnsi="Times New Roman" w:cs="Times New Roman"/>
          <w:sz w:val="32"/>
          <w:szCs w:val="32"/>
        </w:rPr>
        <w:t>“</w:t>
      </w:r>
      <w:r w:rsidR="006274F4" w:rsidRPr="001D3578">
        <w:rPr>
          <w:rFonts w:ascii="Times New Roman" w:eastAsia="仿宋_GB2312" w:hAnsi="Times New Roman" w:cs="Times New Roman"/>
          <w:sz w:val="32"/>
          <w:szCs w:val="32"/>
        </w:rPr>
        <w:t>高分应用陕西特别贡献奖</w:t>
      </w:r>
      <w:r w:rsidR="006274F4" w:rsidRPr="001D3578">
        <w:rPr>
          <w:rFonts w:ascii="Times New Roman" w:eastAsia="仿宋_GB2312" w:hAnsi="Times New Roman" w:cs="Times New Roman"/>
          <w:sz w:val="32"/>
          <w:szCs w:val="32"/>
        </w:rPr>
        <w:t>”</w:t>
      </w:r>
      <w:r w:rsidR="006274F4" w:rsidRPr="001D3578">
        <w:rPr>
          <w:rFonts w:ascii="Times New Roman" w:eastAsia="仿宋_GB2312" w:hAnsi="Times New Roman" w:cs="Times New Roman"/>
          <w:sz w:val="32"/>
          <w:szCs w:val="32"/>
        </w:rPr>
        <w:t>单位的参赛作品，</w:t>
      </w:r>
      <w:r w:rsidR="00F21260" w:rsidRPr="001D3578">
        <w:rPr>
          <w:rFonts w:ascii="Times New Roman" w:eastAsia="仿宋_GB2312" w:hAnsi="Times New Roman" w:cs="Times New Roman"/>
          <w:sz w:val="32"/>
          <w:szCs w:val="32"/>
        </w:rPr>
        <w:t>高分辨率对地观测</w:t>
      </w:r>
      <w:r w:rsidR="00B621EC" w:rsidRPr="001D3578">
        <w:rPr>
          <w:rFonts w:ascii="Times New Roman" w:eastAsia="仿宋_GB2312" w:hAnsi="Times New Roman" w:cs="Times New Roman"/>
          <w:sz w:val="32"/>
          <w:szCs w:val="32"/>
        </w:rPr>
        <w:t>系统</w:t>
      </w:r>
      <w:r w:rsidR="00F21260" w:rsidRPr="001D3578">
        <w:rPr>
          <w:rFonts w:ascii="Times New Roman" w:eastAsia="仿宋_GB2312" w:hAnsi="Times New Roman" w:cs="Times New Roman"/>
          <w:sz w:val="32"/>
          <w:szCs w:val="32"/>
        </w:rPr>
        <w:t>陕西数据与应用中心将对</w:t>
      </w:r>
      <w:r w:rsidR="006274F4" w:rsidRPr="001D3578">
        <w:rPr>
          <w:rFonts w:ascii="Times New Roman" w:eastAsia="仿宋_GB2312" w:hAnsi="Times New Roman" w:cs="Times New Roman"/>
          <w:sz w:val="32"/>
          <w:szCs w:val="32"/>
        </w:rPr>
        <w:t>其</w:t>
      </w:r>
      <w:r w:rsidR="001C20BF" w:rsidRPr="001D3578">
        <w:rPr>
          <w:rFonts w:ascii="Times New Roman" w:eastAsia="仿宋_GB2312" w:hAnsi="Times New Roman" w:cs="Times New Roman"/>
          <w:sz w:val="32"/>
          <w:szCs w:val="32"/>
        </w:rPr>
        <w:t>进行宣传</w:t>
      </w:r>
      <w:r w:rsidR="00347BBD" w:rsidRPr="001D3578">
        <w:rPr>
          <w:rFonts w:ascii="Times New Roman" w:eastAsia="仿宋_GB2312" w:hAnsi="Times New Roman" w:cs="Times New Roman"/>
          <w:sz w:val="32"/>
          <w:szCs w:val="32"/>
        </w:rPr>
        <w:t>与</w:t>
      </w:r>
      <w:r w:rsidR="00641574" w:rsidRPr="001D3578">
        <w:rPr>
          <w:rFonts w:ascii="Times New Roman" w:eastAsia="仿宋_GB2312" w:hAnsi="Times New Roman" w:cs="Times New Roman"/>
          <w:sz w:val="32"/>
          <w:szCs w:val="32"/>
        </w:rPr>
        <w:t>推广</w:t>
      </w:r>
      <w:r w:rsidR="000B5F35" w:rsidRPr="001D3578">
        <w:rPr>
          <w:rFonts w:ascii="Times New Roman" w:eastAsia="仿宋_GB2312" w:hAnsi="Times New Roman" w:cs="Times New Roman"/>
          <w:sz w:val="32"/>
          <w:szCs w:val="32"/>
        </w:rPr>
        <w:t>；</w:t>
      </w:r>
    </w:p>
    <w:p w:rsidR="006274F4" w:rsidRPr="001D3578" w:rsidRDefault="001B5555" w:rsidP="001E3040">
      <w:pPr>
        <w:widowControl/>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w:t>
      </w:r>
      <w:r w:rsidRPr="001D3578">
        <w:rPr>
          <w:rFonts w:ascii="Times New Roman" w:eastAsia="仿宋_GB2312" w:hAnsi="Times New Roman" w:cs="Times New Roman"/>
          <w:sz w:val="32"/>
          <w:szCs w:val="32"/>
        </w:rPr>
        <w:t>3</w:t>
      </w:r>
      <w:r w:rsidRPr="001D3578">
        <w:rPr>
          <w:rFonts w:ascii="Times New Roman" w:eastAsia="仿宋_GB2312" w:hAnsi="Times New Roman" w:cs="Times New Roman"/>
          <w:sz w:val="32"/>
          <w:szCs w:val="32"/>
        </w:rPr>
        <w:t>）</w:t>
      </w:r>
      <w:r w:rsidR="00334CB2" w:rsidRPr="001D3578">
        <w:rPr>
          <w:rFonts w:ascii="Times New Roman" w:eastAsia="仿宋_GB2312" w:hAnsi="Times New Roman" w:cs="Times New Roman"/>
          <w:sz w:val="32"/>
          <w:szCs w:val="32"/>
        </w:rPr>
        <w:t>获奖作品</w:t>
      </w:r>
      <w:r w:rsidR="00CE0624" w:rsidRPr="001D3578">
        <w:rPr>
          <w:rFonts w:ascii="Times New Roman" w:eastAsia="仿宋_GB2312" w:hAnsi="Times New Roman" w:cs="Times New Roman"/>
          <w:sz w:val="32"/>
          <w:szCs w:val="32"/>
        </w:rPr>
        <w:t>将有机会</w:t>
      </w:r>
      <w:r w:rsidR="00FE4EDB" w:rsidRPr="001D3578">
        <w:rPr>
          <w:rFonts w:ascii="Times New Roman" w:eastAsia="仿宋_GB2312" w:hAnsi="Times New Roman" w:cs="Times New Roman"/>
          <w:sz w:val="32"/>
          <w:szCs w:val="32"/>
        </w:rPr>
        <w:t>在</w:t>
      </w:r>
      <w:r w:rsidR="00CE0624" w:rsidRPr="001D3578">
        <w:rPr>
          <w:rFonts w:ascii="Times New Roman" w:eastAsia="仿宋_GB2312" w:hAnsi="Times New Roman" w:cs="Times New Roman"/>
          <w:sz w:val="32"/>
          <w:szCs w:val="32"/>
        </w:rPr>
        <w:t>投资、</w:t>
      </w:r>
      <w:r w:rsidR="009073F3" w:rsidRPr="001D3578">
        <w:rPr>
          <w:rFonts w:ascii="Times New Roman" w:eastAsia="仿宋_GB2312" w:hAnsi="Times New Roman" w:cs="Times New Roman"/>
          <w:sz w:val="32"/>
          <w:szCs w:val="32"/>
        </w:rPr>
        <w:t>转化</w:t>
      </w:r>
      <w:r w:rsidR="00CE0624" w:rsidRPr="001D3578">
        <w:rPr>
          <w:rFonts w:ascii="Times New Roman" w:eastAsia="仿宋_GB2312" w:hAnsi="Times New Roman" w:cs="Times New Roman"/>
          <w:sz w:val="32"/>
          <w:szCs w:val="32"/>
        </w:rPr>
        <w:t>及</w:t>
      </w:r>
      <w:r w:rsidR="009073F3" w:rsidRPr="001D3578">
        <w:rPr>
          <w:rFonts w:ascii="Times New Roman" w:eastAsia="仿宋_GB2312" w:hAnsi="Times New Roman" w:cs="Times New Roman"/>
          <w:sz w:val="32"/>
          <w:szCs w:val="32"/>
        </w:rPr>
        <w:t>应用</w:t>
      </w:r>
      <w:r w:rsidR="00CE0624" w:rsidRPr="001D3578">
        <w:rPr>
          <w:rFonts w:ascii="Times New Roman" w:eastAsia="仿宋_GB2312" w:hAnsi="Times New Roman" w:cs="Times New Roman"/>
          <w:sz w:val="32"/>
          <w:szCs w:val="32"/>
        </w:rPr>
        <w:t>等方面得到大赛承办单位及其合作伙伴的支持；</w:t>
      </w:r>
    </w:p>
    <w:p w:rsidR="00BE6546" w:rsidRPr="001D3578" w:rsidRDefault="001B5555" w:rsidP="000D1AC4">
      <w:pPr>
        <w:widowControl/>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w:t>
      </w:r>
      <w:r w:rsidRPr="001D3578">
        <w:rPr>
          <w:rFonts w:ascii="Times New Roman" w:eastAsia="仿宋_GB2312" w:hAnsi="Times New Roman" w:cs="Times New Roman"/>
          <w:sz w:val="32"/>
          <w:szCs w:val="32"/>
        </w:rPr>
        <w:t>4</w:t>
      </w:r>
      <w:r w:rsidRPr="001D3578">
        <w:rPr>
          <w:rFonts w:ascii="Times New Roman" w:eastAsia="仿宋_GB2312" w:hAnsi="Times New Roman" w:cs="Times New Roman"/>
          <w:sz w:val="32"/>
          <w:szCs w:val="32"/>
        </w:rPr>
        <w:t>）</w:t>
      </w:r>
      <w:r w:rsidR="000D1AC4" w:rsidRPr="001D3578">
        <w:rPr>
          <w:rFonts w:ascii="Times New Roman" w:eastAsia="仿宋_GB2312" w:hAnsi="Times New Roman" w:cs="Times New Roman"/>
          <w:sz w:val="32"/>
          <w:szCs w:val="32"/>
        </w:rPr>
        <w:t>大赛拟推荐部分优秀获奖作品（由获奖团队撰写论文）发表于测绘类核心期刊。</w:t>
      </w:r>
    </w:p>
    <w:p w:rsidR="00B33582" w:rsidRPr="001D3578" w:rsidRDefault="00105410" w:rsidP="00856974">
      <w:pPr>
        <w:widowControl/>
        <w:spacing w:line="580" w:lineRule="exact"/>
        <w:ind w:firstLineChars="200" w:firstLine="640"/>
        <w:outlineLvl w:val="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lastRenderedPageBreak/>
        <w:t>七、</w:t>
      </w:r>
      <w:r w:rsidR="00B33582" w:rsidRPr="001D3578">
        <w:rPr>
          <w:rFonts w:ascii="Times New Roman" w:eastAsia="仿宋_GB2312" w:hAnsi="Times New Roman" w:cs="Times New Roman"/>
          <w:sz w:val="32"/>
          <w:szCs w:val="32"/>
        </w:rPr>
        <w:t>赛事须知</w:t>
      </w:r>
    </w:p>
    <w:p w:rsidR="00A23909" w:rsidRPr="001D3578" w:rsidRDefault="00E25FEA" w:rsidP="00CA45EB">
      <w:pPr>
        <w:widowControl/>
        <w:spacing w:line="580" w:lineRule="exact"/>
        <w:ind w:firstLineChars="200" w:firstLine="640"/>
        <w:outlineLvl w:val="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1</w:t>
      </w:r>
      <w:r w:rsidR="00CA45EB" w:rsidRPr="001D3578">
        <w:rPr>
          <w:rFonts w:ascii="Times New Roman" w:eastAsia="仿宋_GB2312" w:hAnsi="Times New Roman" w:cs="Times New Roman"/>
          <w:sz w:val="32"/>
          <w:szCs w:val="32"/>
        </w:rPr>
        <w:t>.</w:t>
      </w:r>
      <w:r w:rsidR="00A23909" w:rsidRPr="001D3578">
        <w:rPr>
          <w:rFonts w:ascii="Times New Roman" w:eastAsia="仿宋_GB2312" w:hAnsi="Times New Roman" w:cs="Times New Roman"/>
          <w:sz w:val="32"/>
          <w:szCs w:val="32"/>
        </w:rPr>
        <w:t>参赛作品评分标准详见《</w:t>
      </w:r>
      <w:r w:rsidR="00A23909" w:rsidRPr="001D3578">
        <w:rPr>
          <w:rFonts w:ascii="Times New Roman" w:eastAsia="仿宋_GB2312" w:hAnsi="Times New Roman" w:cs="Times New Roman"/>
          <w:sz w:val="32"/>
          <w:szCs w:val="32"/>
        </w:rPr>
        <w:t>“</w:t>
      </w:r>
      <w:r w:rsidR="00A23909" w:rsidRPr="001D3578">
        <w:rPr>
          <w:rFonts w:ascii="Times New Roman" w:eastAsia="仿宋_GB2312" w:hAnsi="Times New Roman" w:cs="Times New Roman"/>
          <w:sz w:val="32"/>
          <w:szCs w:val="32"/>
        </w:rPr>
        <w:t>航天天绘杯</w:t>
      </w:r>
      <w:r w:rsidR="00A23909" w:rsidRPr="001D3578">
        <w:rPr>
          <w:rFonts w:ascii="Times New Roman" w:eastAsia="仿宋_GB2312" w:hAnsi="Times New Roman" w:cs="Times New Roman"/>
          <w:sz w:val="32"/>
          <w:szCs w:val="32"/>
        </w:rPr>
        <w:t>”</w:t>
      </w:r>
      <w:r w:rsidR="00A23909" w:rsidRPr="001D3578">
        <w:rPr>
          <w:rFonts w:ascii="Times New Roman" w:eastAsia="仿宋_GB2312" w:hAnsi="Times New Roman" w:cs="Times New Roman"/>
          <w:sz w:val="32"/>
          <w:szCs w:val="32"/>
        </w:rPr>
        <w:t>高分应用解决方案大赛评分细则》；</w:t>
      </w:r>
    </w:p>
    <w:p w:rsidR="00A23909" w:rsidRPr="001D3578" w:rsidRDefault="00E25FEA" w:rsidP="00CA45EB">
      <w:pPr>
        <w:widowControl/>
        <w:spacing w:line="580" w:lineRule="exact"/>
        <w:ind w:firstLineChars="200" w:firstLine="640"/>
        <w:outlineLvl w:val="0"/>
        <w:rPr>
          <w:rFonts w:ascii="Times New Roman" w:eastAsia="仿宋_GB2312" w:hAnsi="Times New Roman" w:cs="Times New Roman"/>
          <w:color w:val="000000" w:themeColor="text1"/>
          <w:sz w:val="32"/>
          <w:szCs w:val="32"/>
        </w:rPr>
      </w:pPr>
      <w:r w:rsidRPr="001D3578">
        <w:rPr>
          <w:rFonts w:ascii="Times New Roman" w:eastAsia="仿宋_GB2312" w:hAnsi="Times New Roman" w:cs="Times New Roman"/>
          <w:color w:val="000000" w:themeColor="text1"/>
          <w:sz w:val="32"/>
          <w:szCs w:val="32"/>
        </w:rPr>
        <w:t>2</w:t>
      </w:r>
      <w:r w:rsidR="00CA45EB" w:rsidRPr="001D3578">
        <w:rPr>
          <w:rFonts w:ascii="Times New Roman" w:eastAsia="仿宋_GB2312" w:hAnsi="Times New Roman" w:cs="Times New Roman"/>
          <w:color w:val="000000" w:themeColor="text1"/>
          <w:sz w:val="32"/>
          <w:szCs w:val="32"/>
        </w:rPr>
        <w:t>.</w:t>
      </w:r>
      <w:r w:rsidR="00A23909" w:rsidRPr="001D3578">
        <w:rPr>
          <w:rFonts w:ascii="Times New Roman" w:eastAsia="仿宋_GB2312" w:hAnsi="Times New Roman" w:cs="Times New Roman"/>
          <w:color w:val="000000" w:themeColor="text1"/>
          <w:sz w:val="32"/>
          <w:szCs w:val="32"/>
        </w:rPr>
        <w:t>参赛作品编制参看《</w:t>
      </w:r>
      <w:r w:rsidR="00A23909" w:rsidRPr="001D3578">
        <w:rPr>
          <w:rFonts w:ascii="Times New Roman" w:eastAsia="仿宋_GB2312" w:hAnsi="Times New Roman" w:cs="Times New Roman"/>
          <w:color w:val="000000" w:themeColor="text1"/>
          <w:sz w:val="32"/>
          <w:szCs w:val="32"/>
        </w:rPr>
        <w:t>“</w:t>
      </w:r>
      <w:r w:rsidR="00A23909" w:rsidRPr="001D3578">
        <w:rPr>
          <w:rFonts w:ascii="Times New Roman" w:eastAsia="仿宋_GB2312" w:hAnsi="Times New Roman" w:cs="Times New Roman"/>
          <w:color w:val="000000" w:themeColor="text1"/>
          <w:sz w:val="32"/>
          <w:szCs w:val="32"/>
        </w:rPr>
        <w:t>航天天绘杯</w:t>
      </w:r>
      <w:r w:rsidR="00A23909" w:rsidRPr="001D3578">
        <w:rPr>
          <w:rFonts w:ascii="Times New Roman" w:eastAsia="仿宋_GB2312" w:hAnsi="Times New Roman" w:cs="Times New Roman"/>
          <w:color w:val="000000" w:themeColor="text1"/>
          <w:sz w:val="32"/>
          <w:szCs w:val="32"/>
        </w:rPr>
        <w:t>”</w:t>
      </w:r>
      <w:r w:rsidR="00A23909" w:rsidRPr="001D3578">
        <w:rPr>
          <w:rFonts w:ascii="Times New Roman" w:eastAsia="仿宋_GB2312" w:hAnsi="Times New Roman" w:cs="Times New Roman"/>
          <w:color w:val="000000" w:themeColor="text1"/>
          <w:sz w:val="32"/>
          <w:szCs w:val="32"/>
        </w:rPr>
        <w:t>高分应用解决方案模板》；</w:t>
      </w:r>
    </w:p>
    <w:p w:rsidR="00A23909" w:rsidRPr="001D3578" w:rsidRDefault="00E25FEA" w:rsidP="00CA45EB">
      <w:pPr>
        <w:widowControl/>
        <w:spacing w:line="580" w:lineRule="exact"/>
        <w:ind w:firstLineChars="200" w:firstLine="640"/>
        <w:outlineLvl w:val="0"/>
        <w:rPr>
          <w:rFonts w:ascii="Times New Roman" w:eastAsia="仿宋_GB2312" w:hAnsi="Times New Roman" w:cs="Times New Roman"/>
          <w:color w:val="000000" w:themeColor="text1"/>
          <w:sz w:val="32"/>
          <w:szCs w:val="32"/>
        </w:rPr>
      </w:pPr>
      <w:r w:rsidRPr="001D3578">
        <w:rPr>
          <w:rFonts w:ascii="Times New Roman" w:eastAsia="仿宋_GB2312" w:hAnsi="Times New Roman" w:cs="Times New Roman"/>
          <w:color w:val="000000" w:themeColor="text1"/>
          <w:sz w:val="32"/>
          <w:szCs w:val="32"/>
        </w:rPr>
        <w:t>3</w:t>
      </w:r>
      <w:r w:rsidR="00CA45EB" w:rsidRPr="001D3578">
        <w:rPr>
          <w:rFonts w:ascii="Times New Roman" w:eastAsia="仿宋_GB2312" w:hAnsi="Times New Roman" w:cs="Times New Roman"/>
          <w:color w:val="000000" w:themeColor="text1"/>
          <w:sz w:val="32"/>
          <w:szCs w:val="32"/>
        </w:rPr>
        <w:t>.</w:t>
      </w:r>
      <w:r w:rsidR="00A23909" w:rsidRPr="001D3578">
        <w:rPr>
          <w:rFonts w:ascii="Times New Roman" w:eastAsia="仿宋_GB2312" w:hAnsi="Times New Roman" w:cs="Times New Roman"/>
          <w:color w:val="000000" w:themeColor="text1"/>
          <w:sz w:val="32"/>
          <w:szCs w:val="32"/>
        </w:rPr>
        <w:t>赛事流程及晋级规则参看《</w:t>
      </w:r>
      <w:r w:rsidR="00A23909" w:rsidRPr="001D3578">
        <w:rPr>
          <w:rFonts w:ascii="Times New Roman" w:eastAsia="仿宋_GB2312" w:hAnsi="Times New Roman" w:cs="Times New Roman"/>
          <w:color w:val="000000" w:themeColor="text1"/>
          <w:sz w:val="32"/>
          <w:szCs w:val="32"/>
        </w:rPr>
        <w:t>“</w:t>
      </w:r>
      <w:r w:rsidR="00A23909" w:rsidRPr="001D3578">
        <w:rPr>
          <w:rFonts w:ascii="Times New Roman" w:eastAsia="仿宋_GB2312" w:hAnsi="Times New Roman" w:cs="Times New Roman"/>
          <w:color w:val="000000" w:themeColor="text1"/>
          <w:sz w:val="32"/>
          <w:szCs w:val="32"/>
        </w:rPr>
        <w:t>航天天绘杯</w:t>
      </w:r>
      <w:r w:rsidR="00A23909" w:rsidRPr="001D3578">
        <w:rPr>
          <w:rFonts w:ascii="Times New Roman" w:eastAsia="仿宋_GB2312" w:hAnsi="Times New Roman" w:cs="Times New Roman"/>
          <w:color w:val="000000" w:themeColor="text1"/>
          <w:sz w:val="32"/>
          <w:szCs w:val="32"/>
        </w:rPr>
        <w:t>”</w:t>
      </w:r>
      <w:r w:rsidR="00A23909" w:rsidRPr="001D3578">
        <w:rPr>
          <w:rFonts w:ascii="Times New Roman" w:eastAsia="仿宋_GB2312" w:hAnsi="Times New Roman" w:cs="Times New Roman"/>
          <w:color w:val="000000" w:themeColor="text1"/>
          <w:sz w:val="32"/>
          <w:szCs w:val="32"/>
        </w:rPr>
        <w:t>高分应用解决方案大赛赛制》；</w:t>
      </w:r>
    </w:p>
    <w:p w:rsidR="00A23909" w:rsidRPr="001D3578" w:rsidRDefault="00E25FEA" w:rsidP="00CA45EB">
      <w:pPr>
        <w:widowControl/>
        <w:spacing w:line="360" w:lineRule="atLeas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4</w:t>
      </w:r>
      <w:r w:rsidR="00CA45EB" w:rsidRPr="001D3578">
        <w:rPr>
          <w:rFonts w:ascii="Times New Roman" w:eastAsia="仿宋_GB2312" w:hAnsi="Times New Roman" w:cs="Times New Roman"/>
          <w:sz w:val="32"/>
          <w:szCs w:val="32"/>
        </w:rPr>
        <w:t>.</w:t>
      </w:r>
      <w:r w:rsidRPr="001D3578">
        <w:rPr>
          <w:rFonts w:ascii="Times New Roman" w:eastAsia="仿宋_GB2312" w:hAnsi="Times New Roman" w:cs="Times New Roman"/>
          <w:sz w:val="32"/>
          <w:szCs w:val="32"/>
        </w:rPr>
        <w:t>报名的参赛团队或个人视为完全同意《</w:t>
      </w:r>
      <w:r w:rsidRPr="001D3578">
        <w:rPr>
          <w:rFonts w:ascii="Times New Roman" w:eastAsia="仿宋_GB2312" w:hAnsi="Times New Roman" w:cs="Times New Roman"/>
          <w:sz w:val="32"/>
          <w:szCs w:val="32"/>
        </w:rPr>
        <w:t>“</w:t>
      </w:r>
      <w:r w:rsidRPr="001D3578">
        <w:rPr>
          <w:rFonts w:ascii="Times New Roman" w:eastAsia="仿宋_GB2312" w:hAnsi="Times New Roman" w:cs="Times New Roman"/>
          <w:sz w:val="32"/>
          <w:szCs w:val="32"/>
        </w:rPr>
        <w:t>航天天绘杯</w:t>
      </w:r>
      <w:r w:rsidRPr="001D3578">
        <w:rPr>
          <w:rFonts w:ascii="Times New Roman" w:eastAsia="仿宋_GB2312" w:hAnsi="Times New Roman" w:cs="Times New Roman"/>
          <w:sz w:val="32"/>
          <w:szCs w:val="32"/>
        </w:rPr>
        <w:t>”</w:t>
      </w:r>
      <w:r w:rsidRPr="001D3578">
        <w:rPr>
          <w:rFonts w:ascii="Times New Roman" w:eastAsia="仿宋_GB2312" w:hAnsi="Times New Roman" w:cs="Times New Roman"/>
          <w:sz w:val="32"/>
          <w:szCs w:val="32"/>
        </w:rPr>
        <w:t>高分应用解决方案参赛承诺书》，</w:t>
      </w:r>
      <w:r w:rsidR="00A23909" w:rsidRPr="001D3578">
        <w:rPr>
          <w:rFonts w:ascii="Times New Roman" w:eastAsia="仿宋_GB2312" w:hAnsi="Times New Roman" w:cs="Times New Roman"/>
          <w:sz w:val="32"/>
          <w:szCs w:val="32"/>
        </w:rPr>
        <w:t>进入决赛的团队或个人，须下载《</w:t>
      </w:r>
      <w:r w:rsidR="00A23909" w:rsidRPr="001D3578">
        <w:rPr>
          <w:rFonts w:ascii="Times New Roman" w:eastAsia="仿宋_GB2312" w:hAnsi="Times New Roman" w:cs="Times New Roman"/>
          <w:sz w:val="32"/>
          <w:szCs w:val="32"/>
        </w:rPr>
        <w:t>“</w:t>
      </w:r>
      <w:r w:rsidR="00A23909" w:rsidRPr="001D3578">
        <w:rPr>
          <w:rFonts w:ascii="Times New Roman" w:eastAsia="仿宋_GB2312" w:hAnsi="Times New Roman" w:cs="Times New Roman"/>
          <w:sz w:val="32"/>
          <w:szCs w:val="32"/>
        </w:rPr>
        <w:t>航天天绘杯</w:t>
      </w:r>
      <w:r w:rsidR="00A23909" w:rsidRPr="001D3578">
        <w:rPr>
          <w:rFonts w:ascii="Times New Roman" w:eastAsia="仿宋_GB2312" w:hAnsi="Times New Roman" w:cs="Times New Roman"/>
          <w:sz w:val="32"/>
          <w:szCs w:val="32"/>
        </w:rPr>
        <w:t>”</w:t>
      </w:r>
      <w:r w:rsidR="00A23909" w:rsidRPr="001D3578">
        <w:rPr>
          <w:rFonts w:ascii="Times New Roman" w:eastAsia="仿宋_GB2312" w:hAnsi="Times New Roman" w:cs="Times New Roman"/>
          <w:sz w:val="32"/>
          <w:szCs w:val="32"/>
        </w:rPr>
        <w:t>高分应用解决方案参赛承诺书》打印后签字盖章，并于决赛前提交大赛承办单位；</w:t>
      </w:r>
    </w:p>
    <w:p w:rsidR="00A23909" w:rsidRPr="001D3578" w:rsidRDefault="00E25FEA" w:rsidP="00CA45EB">
      <w:pPr>
        <w:widowControl/>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5</w:t>
      </w:r>
      <w:r w:rsidR="00CA45EB" w:rsidRPr="001D3578">
        <w:rPr>
          <w:rFonts w:ascii="Times New Roman" w:eastAsia="仿宋_GB2312" w:hAnsi="Times New Roman" w:cs="Times New Roman"/>
          <w:sz w:val="32"/>
          <w:szCs w:val="32"/>
        </w:rPr>
        <w:t>.</w:t>
      </w:r>
      <w:r w:rsidR="00A23909" w:rsidRPr="001D3578">
        <w:rPr>
          <w:rFonts w:ascii="Times New Roman" w:eastAsia="仿宋_GB2312" w:hAnsi="Times New Roman" w:cs="Times New Roman"/>
          <w:sz w:val="32"/>
          <w:szCs w:val="32"/>
        </w:rPr>
        <w:t>参赛相关材料可在大赛官方网站或地理信息工程国家重点实验室网站下载；</w:t>
      </w:r>
    </w:p>
    <w:p w:rsidR="00A23909" w:rsidRPr="001D3578" w:rsidRDefault="00E25FEA" w:rsidP="00CA45EB">
      <w:pPr>
        <w:widowControl/>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6</w:t>
      </w:r>
      <w:r w:rsidR="00CA45EB" w:rsidRPr="001D3578">
        <w:rPr>
          <w:rFonts w:ascii="Times New Roman" w:eastAsia="仿宋_GB2312" w:hAnsi="Times New Roman" w:cs="Times New Roman"/>
          <w:sz w:val="32"/>
          <w:szCs w:val="32"/>
        </w:rPr>
        <w:t>.</w:t>
      </w:r>
      <w:r w:rsidR="00A23909" w:rsidRPr="001D3578">
        <w:rPr>
          <w:rFonts w:ascii="Times New Roman" w:eastAsia="仿宋_GB2312" w:hAnsi="Times New Roman" w:cs="Times New Roman"/>
          <w:sz w:val="32"/>
          <w:szCs w:val="32"/>
        </w:rPr>
        <w:t>本次大赛提供部分区域高分数据，具体请联系</w:t>
      </w:r>
      <w:r w:rsidR="00C74B41" w:rsidRPr="001D3578">
        <w:rPr>
          <w:rFonts w:ascii="Times New Roman" w:eastAsia="仿宋_GB2312" w:hAnsi="Times New Roman" w:cs="Times New Roman"/>
          <w:sz w:val="32"/>
          <w:szCs w:val="32"/>
        </w:rPr>
        <w:t>大赛</w:t>
      </w:r>
      <w:r w:rsidR="00A23909" w:rsidRPr="001D3578">
        <w:rPr>
          <w:rFonts w:ascii="Times New Roman" w:eastAsia="仿宋_GB2312" w:hAnsi="Times New Roman" w:cs="Times New Roman"/>
          <w:sz w:val="32"/>
          <w:szCs w:val="32"/>
        </w:rPr>
        <w:t>承办单位；</w:t>
      </w:r>
    </w:p>
    <w:p w:rsidR="00A23909" w:rsidRPr="001D3578" w:rsidRDefault="00E25FEA" w:rsidP="00CA45EB">
      <w:pPr>
        <w:widowControl/>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7</w:t>
      </w:r>
      <w:r w:rsidR="00CA45EB" w:rsidRPr="001D3578">
        <w:rPr>
          <w:rFonts w:ascii="Times New Roman" w:eastAsia="仿宋_GB2312" w:hAnsi="Times New Roman" w:cs="Times New Roman"/>
          <w:sz w:val="32"/>
          <w:szCs w:val="32"/>
        </w:rPr>
        <w:t>.</w:t>
      </w:r>
      <w:r w:rsidR="00A23909" w:rsidRPr="001D3578">
        <w:rPr>
          <w:rFonts w:ascii="Times New Roman" w:eastAsia="仿宋_GB2312" w:hAnsi="Times New Roman" w:cs="Times New Roman"/>
          <w:sz w:val="32"/>
          <w:szCs w:val="32"/>
        </w:rPr>
        <w:t>其他未尽事宜，请联系大赛承办单位。</w:t>
      </w:r>
    </w:p>
    <w:p w:rsidR="008D22CA" w:rsidRPr="001D3578" w:rsidRDefault="00105410" w:rsidP="00856974">
      <w:pPr>
        <w:widowControl/>
        <w:spacing w:line="580" w:lineRule="exact"/>
        <w:ind w:firstLineChars="200" w:firstLine="640"/>
        <w:outlineLvl w:val="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八、</w:t>
      </w:r>
      <w:r w:rsidR="003C4528" w:rsidRPr="001D3578">
        <w:rPr>
          <w:rFonts w:ascii="Times New Roman" w:eastAsia="仿宋_GB2312" w:hAnsi="Times New Roman" w:cs="Times New Roman"/>
          <w:sz w:val="32"/>
          <w:szCs w:val="32"/>
        </w:rPr>
        <w:t>联系方式</w:t>
      </w:r>
    </w:p>
    <w:p w:rsidR="008D22CA" w:rsidRPr="001D3578" w:rsidRDefault="003C4528" w:rsidP="001D3578">
      <w:pPr>
        <w:widowControl/>
        <w:spacing w:line="580" w:lineRule="exact"/>
        <w:ind w:firstLineChars="200" w:firstLine="643"/>
        <w:rPr>
          <w:rFonts w:ascii="Times New Roman" w:eastAsia="仿宋_GB2312" w:hAnsi="Times New Roman" w:cs="Times New Roman"/>
          <w:sz w:val="32"/>
          <w:szCs w:val="32"/>
        </w:rPr>
      </w:pPr>
      <w:r w:rsidRPr="001D3578">
        <w:rPr>
          <w:rFonts w:ascii="Times New Roman" w:eastAsia="仿宋_GB2312" w:hAnsi="Times New Roman" w:cs="Times New Roman"/>
          <w:b/>
          <w:sz w:val="32"/>
          <w:szCs w:val="32"/>
        </w:rPr>
        <w:t>联</w:t>
      </w:r>
      <w:r w:rsidR="001C20BF" w:rsidRPr="001D3578">
        <w:rPr>
          <w:rFonts w:ascii="Times New Roman" w:eastAsia="仿宋_GB2312" w:hAnsi="Times New Roman" w:cs="Times New Roman"/>
          <w:b/>
          <w:sz w:val="32"/>
          <w:szCs w:val="32"/>
        </w:rPr>
        <w:t xml:space="preserve"> </w:t>
      </w:r>
      <w:r w:rsidRPr="001D3578">
        <w:rPr>
          <w:rFonts w:ascii="Times New Roman" w:eastAsia="仿宋_GB2312" w:hAnsi="Times New Roman" w:cs="Times New Roman"/>
          <w:b/>
          <w:sz w:val="32"/>
          <w:szCs w:val="32"/>
        </w:rPr>
        <w:t>系</w:t>
      </w:r>
      <w:r w:rsidR="001C20BF" w:rsidRPr="001D3578">
        <w:rPr>
          <w:rFonts w:ascii="Times New Roman" w:eastAsia="仿宋_GB2312" w:hAnsi="Times New Roman" w:cs="Times New Roman"/>
          <w:b/>
          <w:sz w:val="32"/>
          <w:szCs w:val="32"/>
        </w:rPr>
        <w:t xml:space="preserve"> </w:t>
      </w:r>
      <w:r w:rsidRPr="001D3578">
        <w:rPr>
          <w:rFonts w:ascii="Times New Roman" w:eastAsia="仿宋_GB2312" w:hAnsi="Times New Roman" w:cs="Times New Roman"/>
          <w:b/>
          <w:sz w:val="32"/>
          <w:szCs w:val="32"/>
        </w:rPr>
        <w:t>人：</w:t>
      </w:r>
      <w:r w:rsidR="00595004" w:rsidRPr="001D3578">
        <w:rPr>
          <w:rFonts w:ascii="Times New Roman" w:eastAsia="仿宋_GB2312" w:hAnsi="Times New Roman" w:cs="Times New Roman"/>
          <w:sz w:val="32"/>
          <w:szCs w:val="32"/>
        </w:rPr>
        <w:t>宋昊磊（</w:t>
      </w:r>
      <w:r w:rsidR="00595004" w:rsidRPr="001D3578">
        <w:rPr>
          <w:rFonts w:ascii="Times New Roman" w:eastAsia="仿宋_GB2312" w:hAnsi="Times New Roman" w:cs="Times New Roman"/>
          <w:sz w:val="32"/>
          <w:szCs w:val="32"/>
        </w:rPr>
        <w:t>18992898396</w:t>
      </w:r>
      <w:r w:rsidR="00595004" w:rsidRPr="001D3578">
        <w:rPr>
          <w:rFonts w:ascii="Times New Roman" w:eastAsia="仿宋_GB2312" w:hAnsi="Times New Roman" w:cs="Times New Roman"/>
          <w:sz w:val="32"/>
          <w:szCs w:val="32"/>
        </w:rPr>
        <w:t>）、</w:t>
      </w:r>
      <w:r w:rsidR="00E7405E" w:rsidRPr="001D3578">
        <w:rPr>
          <w:rFonts w:ascii="Times New Roman" w:eastAsia="仿宋_GB2312" w:hAnsi="Times New Roman" w:cs="Times New Roman"/>
          <w:sz w:val="32"/>
          <w:szCs w:val="32"/>
        </w:rPr>
        <w:t>王</w:t>
      </w:r>
      <w:r w:rsidR="00643AF2" w:rsidRPr="001D3578">
        <w:rPr>
          <w:rFonts w:ascii="Times New Roman" w:eastAsia="仿宋_GB2312" w:hAnsi="Times New Roman" w:cs="Times New Roman"/>
          <w:sz w:val="32"/>
          <w:szCs w:val="32"/>
        </w:rPr>
        <w:t xml:space="preserve">  </w:t>
      </w:r>
      <w:r w:rsidR="00E7405E" w:rsidRPr="001D3578">
        <w:rPr>
          <w:rFonts w:ascii="Times New Roman" w:eastAsia="仿宋_GB2312" w:hAnsi="Times New Roman" w:cs="Times New Roman"/>
          <w:sz w:val="32"/>
          <w:szCs w:val="32"/>
        </w:rPr>
        <w:t>华</w:t>
      </w:r>
      <w:r w:rsidR="00643AF2" w:rsidRPr="001D3578">
        <w:rPr>
          <w:rFonts w:ascii="Times New Roman" w:eastAsia="仿宋_GB2312" w:hAnsi="Times New Roman" w:cs="Times New Roman"/>
          <w:sz w:val="32"/>
          <w:szCs w:val="32"/>
        </w:rPr>
        <w:t>（</w:t>
      </w:r>
      <w:r w:rsidR="00643AF2" w:rsidRPr="001D3578">
        <w:rPr>
          <w:rFonts w:ascii="Times New Roman" w:eastAsia="仿宋_GB2312" w:hAnsi="Times New Roman" w:cs="Times New Roman"/>
          <w:sz w:val="32"/>
          <w:szCs w:val="32"/>
        </w:rPr>
        <w:t>18602984801</w:t>
      </w:r>
      <w:r w:rsidR="00643AF2" w:rsidRPr="001D3578">
        <w:rPr>
          <w:rFonts w:ascii="Times New Roman" w:eastAsia="仿宋_GB2312" w:hAnsi="Times New Roman" w:cs="Times New Roman"/>
          <w:sz w:val="32"/>
          <w:szCs w:val="32"/>
        </w:rPr>
        <w:t>）</w:t>
      </w:r>
    </w:p>
    <w:p w:rsidR="00347BBD" w:rsidRPr="001D3578" w:rsidRDefault="00643AF2" w:rsidP="001D3578">
      <w:pPr>
        <w:widowControl/>
        <w:spacing w:line="580" w:lineRule="exact"/>
        <w:ind w:firstLineChars="200" w:firstLine="643"/>
        <w:rPr>
          <w:rFonts w:ascii="Times New Roman" w:eastAsia="仿宋_GB2312" w:hAnsi="Times New Roman" w:cs="Times New Roman"/>
          <w:sz w:val="32"/>
          <w:szCs w:val="32"/>
        </w:rPr>
      </w:pPr>
      <w:r w:rsidRPr="001D3578">
        <w:rPr>
          <w:rFonts w:ascii="Times New Roman" w:eastAsia="仿宋_GB2312" w:hAnsi="Times New Roman" w:cs="Times New Roman"/>
          <w:b/>
          <w:sz w:val="32"/>
          <w:szCs w:val="32"/>
        </w:rPr>
        <w:t>固定电话</w:t>
      </w:r>
      <w:r w:rsidR="009D4265" w:rsidRPr="001D3578">
        <w:rPr>
          <w:rFonts w:ascii="Times New Roman" w:eastAsia="仿宋_GB2312" w:hAnsi="Times New Roman" w:cs="Times New Roman"/>
          <w:b/>
          <w:sz w:val="32"/>
          <w:szCs w:val="32"/>
        </w:rPr>
        <w:t>：</w:t>
      </w:r>
      <w:r w:rsidR="005C7A8F" w:rsidRPr="001D3578">
        <w:rPr>
          <w:rFonts w:ascii="Times New Roman" w:eastAsia="仿宋_GB2312" w:hAnsi="Times New Roman" w:cs="Times New Roman"/>
          <w:sz w:val="32"/>
          <w:szCs w:val="32"/>
        </w:rPr>
        <w:t>029-84749139</w:t>
      </w:r>
    </w:p>
    <w:p w:rsidR="00347BBD" w:rsidRPr="001D3578" w:rsidRDefault="00347BBD" w:rsidP="001D3578">
      <w:pPr>
        <w:widowControl/>
        <w:spacing w:line="580" w:lineRule="exact"/>
        <w:ind w:firstLineChars="200" w:firstLine="643"/>
        <w:rPr>
          <w:rFonts w:ascii="Times New Roman" w:eastAsia="仿宋_GB2312" w:hAnsi="Times New Roman" w:cs="Times New Roman"/>
          <w:sz w:val="32"/>
          <w:szCs w:val="32"/>
        </w:rPr>
      </w:pPr>
      <w:r w:rsidRPr="001D3578">
        <w:rPr>
          <w:rFonts w:ascii="Times New Roman" w:eastAsia="仿宋_GB2312" w:hAnsi="Times New Roman" w:cs="Times New Roman"/>
          <w:b/>
          <w:sz w:val="32"/>
          <w:szCs w:val="32"/>
        </w:rPr>
        <w:t>联系单位：</w:t>
      </w:r>
      <w:r w:rsidRPr="001D3578">
        <w:rPr>
          <w:rFonts w:ascii="Times New Roman" w:eastAsia="仿宋_GB2312" w:hAnsi="Times New Roman" w:cs="Times New Roman"/>
          <w:sz w:val="32"/>
          <w:szCs w:val="32"/>
        </w:rPr>
        <w:t>地理信息工程国家重点实验室</w:t>
      </w:r>
    </w:p>
    <w:p w:rsidR="00347BBD" w:rsidRPr="001D3578" w:rsidRDefault="00347BBD" w:rsidP="001D3578">
      <w:pPr>
        <w:widowControl/>
        <w:spacing w:line="580" w:lineRule="exact"/>
        <w:ind w:firstLineChars="200" w:firstLine="643"/>
        <w:rPr>
          <w:rFonts w:ascii="Times New Roman" w:eastAsia="仿宋_GB2312" w:hAnsi="Times New Roman" w:cs="Times New Roman"/>
          <w:sz w:val="32"/>
          <w:szCs w:val="32"/>
        </w:rPr>
      </w:pPr>
      <w:r w:rsidRPr="001D3578">
        <w:rPr>
          <w:rFonts w:ascii="Times New Roman" w:eastAsia="仿宋_GB2312" w:hAnsi="Times New Roman" w:cs="Times New Roman"/>
          <w:b/>
          <w:sz w:val="32"/>
          <w:szCs w:val="32"/>
        </w:rPr>
        <w:t>通讯地址：</w:t>
      </w:r>
      <w:r w:rsidRPr="001D3578">
        <w:rPr>
          <w:rFonts w:ascii="Times New Roman" w:eastAsia="仿宋_GB2312" w:hAnsi="Times New Roman" w:cs="Times New Roman"/>
          <w:sz w:val="32"/>
          <w:szCs w:val="32"/>
        </w:rPr>
        <w:t>陕西省西安市雁塔路中段</w:t>
      </w:r>
      <w:r w:rsidRPr="001D3578">
        <w:rPr>
          <w:rFonts w:ascii="Times New Roman" w:eastAsia="仿宋_GB2312" w:hAnsi="Times New Roman" w:cs="Times New Roman"/>
          <w:sz w:val="32"/>
          <w:szCs w:val="32"/>
        </w:rPr>
        <w:t>1</w:t>
      </w:r>
      <w:r w:rsidRPr="001D3578">
        <w:rPr>
          <w:rFonts w:ascii="Times New Roman" w:eastAsia="仿宋_GB2312" w:hAnsi="Times New Roman" w:cs="Times New Roman"/>
          <w:sz w:val="32"/>
          <w:szCs w:val="32"/>
        </w:rPr>
        <w:t>号</w:t>
      </w:r>
    </w:p>
    <w:p w:rsidR="008D22CA" w:rsidRPr="001D3578" w:rsidRDefault="00347BBD" w:rsidP="001D3578">
      <w:pPr>
        <w:widowControl/>
        <w:spacing w:line="580" w:lineRule="exact"/>
        <w:ind w:firstLineChars="200" w:firstLine="643"/>
        <w:rPr>
          <w:rFonts w:ascii="Times New Roman" w:eastAsia="仿宋_GB2312" w:hAnsi="Times New Roman" w:cs="Times New Roman"/>
          <w:sz w:val="32"/>
          <w:szCs w:val="32"/>
        </w:rPr>
      </w:pPr>
      <w:r w:rsidRPr="001D3578">
        <w:rPr>
          <w:rFonts w:ascii="Times New Roman" w:eastAsia="仿宋_GB2312" w:hAnsi="Times New Roman" w:cs="Times New Roman"/>
          <w:b/>
          <w:sz w:val="32"/>
          <w:szCs w:val="32"/>
        </w:rPr>
        <w:lastRenderedPageBreak/>
        <w:t>邮政编码：</w:t>
      </w:r>
      <w:r w:rsidRPr="001D3578">
        <w:rPr>
          <w:rFonts w:ascii="Times New Roman" w:eastAsia="仿宋_GB2312" w:hAnsi="Times New Roman" w:cs="Times New Roman"/>
          <w:sz w:val="32"/>
          <w:szCs w:val="32"/>
        </w:rPr>
        <w:t>710054</w:t>
      </w:r>
    </w:p>
    <w:p w:rsidR="005567C1" w:rsidRPr="001D3578" w:rsidRDefault="003C4528" w:rsidP="001D3578">
      <w:pPr>
        <w:widowControl/>
        <w:spacing w:line="580" w:lineRule="exact"/>
        <w:ind w:firstLineChars="200" w:firstLine="643"/>
        <w:rPr>
          <w:rFonts w:ascii="Times New Roman" w:eastAsia="仿宋_GB2312" w:hAnsi="Times New Roman" w:cs="Times New Roman"/>
          <w:sz w:val="32"/>
          <w:szCs w:val="32"/>
        </w:rPr>
      </w:pPr>
      <w:r w:rsidRPr="001D3578">
        <w:rPr>
          <w:rFonts w:ascii="Times New Roman" w:eastAsia="仿宋_GB2312" w:hAnsi="Times New Roman" w:cs="Times New Roman"/>
          <w:b/>
          <w:sz w:val="32"/>
          <w:szCs w:val="32"/>
        </w:rPr>
        <w:t>网</w:t>
      </w:r>
      <w:r w:rsidR="00B5163B" w:rsidRPr="001D3578">
        <w:rPr>
          <w:rFonts w:ascii="Times New Roman" w:eastAsia="仿宋_GB2312" w:hAnsi="Times New Roman" w:cs="Times New Roman"/>
          <w:b/>
          <w:sz w:val="32"/>
          <w:szCs w:val="32"/>
        </w:rPr>
        <w:t xml:space="preserve"> </w:t>
      </w:r>
      <w:r w:rsidR="00347BBD" w:rsidRPr="001D3578">
        <w:rPr>
          <w:rFonts w:ascii="Times New Roman" w:eastAsia="仿宋_GB2312" w:hAnsi="Times New Roman" w:cs="Times New Roman"/>
          <w:b/>
          <w:sz w:val="32"/>
          <w:szCs w:val="32"/>
        </w:rPr>
        <w:t xml:space="preserve"> </w:t>
      </w:r>
      <w:r w:rsidR="0020322E" w:rsidRPr="001D3578">
        <w:rPr>
          <w:rFonts w:ascii="Times New Roman" w:eastAsia="仿宋_GB2312" w:hAnsi="Times New Roman" w:cs="Times New Roman"/>
          <w:b/>
          <w:sz w:val="32"/>
          <w:szCs w:val="32"/>
        </w:rPr>
        <w:t xml:space="preserve"> </w:t>
      </w:r>
      <w:r w:rsidR="00B5163B" w:rsidRPr="001D3578">
        <w:rPr>
          <w:rFonts w:ascii="Times New Roman" w:eastAsia="仿宋_GB2312" w:hAnsi="Times New Roman" w:cs="Times New Roman"/>
          <w:b/>
          <w:sz w:val="32"/>
          <w:szCs w:val="32"/>
        </w:rPr>
        <w:t xml:space="preserve"> </w:t>
      </w:r>
      <w:r w:rsidRPr="001D3578">
        <w:rPr>
          <w:rFonts w:ascii="Times New Roman" w:eastAsia="仿宋_GB2312" w:hAnsi="Times New Roman" w:cs="Times New Roman"/>
          <w:b/>
          <w:sz w:val="32"/>
          <w:szCs w:val="32"/>
        </w:rPr>
        <w:t>址</w:t>
      </w:r>
      <w:r w:rsidR="00C26A43" w:rsidRPr="001D3578">
        <w:rPr>
          <w:rFonts w:ascii="Times New Roman" w:eastAsia="仿宋_GB2312" w:hAnsi="Times New Roman" w:cs="Times New Roman"/>
          <w:b/>
          <w:sz w:val="32"/>
          <w:szCs w:val="32"/>
        </w:rPr>
        <w:t>:</w:t>
      </w:r>
      <w:r w:rsidR="00B5163B" w:rsidRPr="001D3578">
        <w:rPr>
          <w:rFonts w:ascii="Times New Roman" w:eastAsia="仿宋_GB2312" w:hAnsi="Times New Roman" w:cs="Times New Roman"/>
          <w:b/>
          <w:sz w:val="32"/>
          <w:szCs w:val="32"/>
        </w:rPr>
        <w:t xml:space="preserve"> </w:t>
      </w:r>
    </w:p>
    <w:p w:rsidR="00347BBD" w:rsidRPr="001D3578" w:rsidRDefault="0020322E" w:rsidP="00347BBD">
      <w:pPr>
        <w:widowControl/>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http://</w:t>
      </w:r>
      <w:r w:rsidR="0080414C" w:rsidRPr="001D3578">
        <w:rPr>
          <w:rFonts w:ascii="Times New Roman" w:eastAsia="仿宋_GB2312" w:hAnsi="Times New Roman" w:cs="Times New Roman"/>
          <w:sz w:val="32"/>
          <w:szCs w:val="32"/>
        </w:rPr>
        <w:t>www.htthgf.com</w:t>
      </w:r>
      <w:r w:rsidR="0080414C" w:rsidRPr="001D3578">
        <w:rPr>
          <w:rFonts w:ascii="Times New Roman" w:eastAsia="仿宋_GB2312" w:hAnsi="Times New Roman" w:cs="Times New Roman"/>
          <w:sz w:val="32"/>
          <w:szCs w:val="32"/>
        </w:rPr>
        <w:t>（</w:t>
      </w:r>
      <w:r w:rsidR="005567C1" w:rsidRPr="001D3578">
        <w:rPr>
          <w:rFonts w:ascii="Times New Roman" w:eastAsia="仿宋_GB2312" w:hAnsi="Times New Roman" w:cs="Times New Roman"/>
          <w:sz w:val="32"/>
          <w:szCs w:val="32"/>
        </w:rPr>
        <w:t>第一届</w:t>
      </w:r>
      <w:r w:rsidR="005567C1" w:rsidRPr="001D3578">
        <w:rPr>
          <w:rFonts w:ascii="Times New Roman" w:eastAsia="仿宋_GB2312" w:hAnsi="Times New Roman" w:cs="Times New Roman"/>
          <w:sz w:val="32"/>
          <w:szCs w:val="32"/>
        </w:rPr>
        <w:t>“</w:t>
      </w:r>
      <w:r w:rsidR="005567C1" w:rsidRPr="001D3578">
        <w:rPr>
          <w:rFonts w:ascii="Times New Roman" w:eastAsia="仿宋_GB2312" w:hAnsi="Times New Roman" w:cs="Times New Roman"/>
          <w:sz w:val="32"/>
          <w:szCs w:val="32"/>
        </w:rPr>
        <w:t>航天</w:t>
      </w:r>
      <w:proofErr w:type="gramStart"/>
      <w:r w:rsidR="005567C1" w:rsidRPr="001D3578">
        <w:rPr>
          <w:rFonts w:ascii="Times New Roman" w:eastAsia="仿宋_GB2312" w:hAnsi="Times New Roman" w:cs="Times New Roman"/>
          <w:sz w:val="32"/>
          <w:szCs w:val="32"/>
        </w:rPr>
        <w:t>天</w:t>
      </w:r>
      <w:proofErr w:type="gramEnd"/>
      <w:r w:rsidR="005567C1" w:rsidRPr="001D3578">
        <w:rPr>
          <w:rFonts w:ascii="Times New Roman" w:eastAsia="仿宋_GB2312" w:hAnsi="Times New Roman" w:cs="Times New Roman"/>
          <w:sz w:val="32"/>
          <w:szCs w:val="32"/>
        </w:rPr>
        <w:t>绘杯</w:t>
      </w:r>
      <w:r w:rsidR="005567C1" w:rsidRPr="001D3578">
        <w:rPr>
          <w:rFonts w:ascii="Times New Roman" w:eastAsia="仿宋_GB2312" w:hAnsi="Times New Roman" w:cs="Times New Roman"/>
          <w:sz w:val="32"/>
          <w:szCs w:val="32"/>
        </w:rPr>
        <w:t>”</w:t>
      </w:r>
      <w:r w:rsidR="005567C1" w:rsidRPr="001D3578">
        <w:rPr>
          <w:rFonts w:ascii="Times New Roman" w:eastAsia="仿宋_GB2312" w:hAnsi="Times New Roman" w:cs="Times New Roman"/>
          <w:sz w:val="32"/>
          <w:szCs w:val="32"/>
        </w:rPr>
        <w:t>高分应用解决方案大赛</w:t>
      </w:r>
      <w:r w:rsidR="00C7415B" w:rsidRPr="001D3578">
        <w:rPr>
          <w:rFonts w:ascii="Times New Roman" w:eastAsia="仿宋_GB2312" w:hAnsi="Times New Roman" w:cs="Times New Roman"/>
          <w:sz w:val="32"/>
          <w:szCs w:val="32"/>
        </w:rPr>
        <w:t>官方</w:t>
      </w:r>
      <w:r w:rsidR="0080414C" w:rsidRPr="001D3578">
        <w:rPr>
          <w:rFonts w:ascii="Times New Roman" w:eastAsia="仿宋_GB2312" w:hAnsi="Times New Roman" w:cs="Times New Roman"/>
          <w:sz w:val="32"/>
          <w:szCs w:val="32"/>
        </w:rPr>
        <w:t>网站）</w:t>
      </w:r>
      <w:r w:rsidR="00F14F92" w:rsidRPr="001D3578">
        <w:rPr>
          <w:rFonts w:ascii="Times New Roman" w:eastAsia="仿宋_GB2312" w:hAnsi="Times New Roman" w:cs="Times New Roman"/>
          <w:sz w:val="32"/>
          <w:szCs w:val="32"/>
        </w:rPr>
        <w:t xml:space="preserve"> </w:t>
      </w:r>
    </w:p>
    <w:p w:rsidR="00347BBD" w:rsidRPr="001D3578" w:rsidRDefault="00F14F92" w:rsidP="00347BBD">
      <w:pPr>
        <w:widowControl/>
        <w:spacing w:line="580" w:lineRule="exact"/>
        <w:ind w:firstLineChars="200" w:firstLine="640"/>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http://sklgie-cdco.chd.edu.cn</w:t>
      </w:r>
      <w:r w:rsidRPr="001D3578">
        <w:rPr>
          <w:rFonts w:ascii="Times New Roman" w:eastAsia="仿宋_GB2312" w:hAnsi="Times New Roman" w:cs="Times New Roman"/>
          <w:sz w:val="32"/>
          <w:szCs w:val="32"/>
        </w:rPr>
        <w:t>（地理信息工程国家重点实验室网站）</w:t>
      </w:r>
    </w:p>
    <w:p w:rsidR="00D6078B" w:rsidRPr="001D3578" w:rsidRDefault="00D6078B" w:rsidP="00D6078B">
      <w:pPr>
        <w:widowControl/>
        <w:spacing w:line="580" w:lineRule="exact"/>
        <w:ind w:firstLineChars="200" w:firstLine="640"/>
        <w:rPr>
          <w:rFonts w:ascii="Times New Roman" w:eastAsia="仿宋_GB2312" w:hAnsi="Times New Roman" w:cs="Times New Roman"/>
          <w:b/>
          <w:sz w:val="32"/>
          <w:szCs w:val="32"/>
        </w:rPr>
      </w:pPr>
      <w:r w:rsidRPr="001D3578">
        <w:rPr>
          <w:rFonts w:ascii="Times New Roman" w:eastAsia="仿宋_GB2312" w:hAnsi="Times New Roman" w:cs="Times New Roman"/>
          <w:sz w:val="32"/>
          <w:szCs w:val="32"/>
        </w:rPr>
        <w:t>http://www.chreos.org</w:t>
      </w:r>
      <w:r w:rsidRPr="001D3578">
        <w:rPr>
          <w:rFonts w:ascii="Times New Roman" w:eastAsia="仿宋_GB2312" w:hAnsi="Times New Roman" w:cs="Times New Roman"/>
          <w:sz w:val="32"/>
          <w:szCs w:val="32"/>
        </w:rPr>
        <w:t>（高分辨率对地观测学术年会官方网站）</w:t>
      </w:r>
    </w:p>
    <w:p w:rsidR="00F14F92" w:rsidRPr="001D3578" w:rsidRDefault="003C4528" w:rsidP="001D3578">
      <w:pPr>
        <w:widowControl/>
        <w:spacing w:line="580" w:lineRule="exact"/>
        <w:ind w:firstLineChars="200" w:firstLine="643"/>
        <w:rPr>
          <w:rFonts w:ascii="Times New Roman" w:eastAsia="仿宋_GB2312" w:hAnsi="Times New Roman" w:cs="Times New Roman"/>
          <w:sz w:val="32"/>
          <w:szCs w:val="32"/>
        </w:rPr>
      </w:pPr>
      <w:proofErr w:type="gramStart"/>
      <w:r w:rsidRPr="001D3578">
        <w:rPr>
          <w:rFonts w:ascii="Times New Roman" w:eastAsia="仿宋_GB2312" w:hAnsi="Times New Roman" w:cs="Times New Roman"/>
          <w:b/>
          <w:sz w:val="32"/>
          <w:szCs w:val="32"/>
        </w:rPr>
        <w:t>邮</w:t>
      </w:r>
      <w:proofErr w:type="gramEnd"/>
      <w:r w:rsidR="0020322E" w:rsidRPr="001D3578">
        <w:rPr>
          <w:rFonts w:ascii="Times New Roman" w:eastAsia="仿宋_GB2312" w:hAnsi="Times New Roman" w:cs="Times New Roman"/>
          <w:b/>
          <w:sz w:val="32"/>
          <w:szCs w:val="32"/>
        </w:rPr>
        <w:t xml:space="preserve">    </w:t>
      </w:r>
      <w:r w:rsidR="0000516B" w:rsidRPr="001D3578">
        <w:rPr>
          <w:rFonts w:ascii="Times New Roman" w:eastAsia="仿宋_GB2312" w:hAnsi="Times New Roman" w:cs="Times New Roman"/>
          <w:b/>
          <w:sz w:val="32"/>
          <w:szCs w:val="32"/>
        </w:rPr>
        <w:t>箱</w:t>
      </w:r>
      <w:r w:rsidRPr="001D3578">
        <w:rPr>
          <w:rFonts w:ascii="Times New Roman" w:eastAsia="仿宋_GB2312" w:hAnsi="Times New Roman" w:cs="Times New Roman"/>
          <w:b/>
          <w:sz w:val="32"/>
          <w:szCs w:val="32"/>
        </w:rPr>
        <w:t>:</w:t>
      </w:r>
      <w:r w:rsidR="00C26A43" w:rsidRPr="001D3578">
        <w:rPr>
          <w:rFonts w:ascii="Times New Roman" w:eastAsia="仿宋_GB2312" w:hAnsi="Times New Roman" w:cs="Times New Roman"/>
          <w:sz w:val="32"/>
          <w:szCs w:val="32"/>
        </w:rPr>
        <w:t xml:space="preserve"> </w:t>
      </w:r>
      <w:hyperlink r:id="rId10" w:history="1">
        <w:r w:rsidR="0000516B" w:rsidRPr="001D3578">
          <w:rPr>
            <w:rFonts w:ascii="Times New Roman" w:eastAsia="仿宋_GB2312" w:hAnsi="Times New Roman" w:cs="Times New Roman"/>
            <w:sz w:val="32"/>
            <w:szCs w:val="32"/>
          </w:rPr>
          <w:t>sklgie@163.com</w:t>
        </w:r>
      </w:hyperlink>
      <w:r w:rsidR="00F14F92" w:rsidRPr="001D3578">
        <w:rPr>
          <w:rFonts w:ascii="Times New Roman" w:eastAsia="仿宋_GB2312" w:hAnsi="Times New Roman" w:cs="Times New Roman"/>
          <w:sz w:val="32"/>
          <w:szCs w:val="32"/>
        </w:rPr>
        <w:t>（</w:t>
      </w:r>
      <w:r w:rsidR="008469A1" w:rsidRPr="001D3578">
        <w:rPr>
          <w:rFonts w:ascii="Times New Roman" w:eastAsia="仿宋_GB2312" w:hAnsi="Times New Roman" w:cs="Times New Roman"/>
          <w:sz w:val="32"/>
          <w:szCs w:val="32"/>
        </w:rPr>
        <w:t>地理信息工程国家重点实验室</w:t>
      </w:r>
      <w:r w:rsidR="00F14F92" w:rsidRPr="001D3578">
        <w:rPr>
          <w:rFonts w:ascii="Times New Roman" w:eastAsia="仿宋_GB2312" w:hAnsi="Times New Roman" w:cs="Times New Roman"/>
          <w:sz w:val="32"/>
          <w:szCs w:val="32"/>
        </w:rPr>
        <w:t>）</w:t>
      </w:r>
    </w:p>
    <w:p w:rsidR="004C0536" w:rsidRPr="001D3578" w:rsidRDefault="004C0536" w:rsidP="001E3040">
      <w:pPr>
        <w:widowControl/>
        <w:spacing w:line="580" w:lineRule="exact"/>
        <w:ind w:firstLineChars="200" w:firstLine="640"/>
        <w:rPr>
          <w:rFonts w:ascii="Times New Roman" w:eastAsia="仿宋_GB2312" w:hAnsi="Times New Roman" w:cs="Times New Roman"/>
          <w:sz w:val="32"/>
          <w:szCs w:val="32"/>
        </w:rPr>
      </w:pPr>
    </w:p>
    <w:p w:rsidR="004C0536" w:rsidRPr="001D3578" w:rsidRDefault="004C0536" w:rsidP="001E3040">
      <w:pPr>
        <w:widowControl/>
        <w:spacing w:line="580" w:lineRule="exact"/>
        <w:ind w:firstLineChars="200" w:firstLine="640"/>
        <w:rPr>
          <w:rFonts w:ascii="Times New Roman" w:eastAsia="仿宋_GB2312" w:hAnsi="Times New Roman" w:cs="Times New Roman"/>
          <w:sz w:val="32"/>
          <w:szCs w:val="32"/>
        </w:rPr>
      </w:pPr>
    </w:p>
    <w:p w:rsidR="008D22CA" w:rsidRPr="001D3578" w:rsidRDefault="008D22CA" w:rsidP="001E3040">
      <w:pPr>
        <w:spacing w:line="580" w:lineRule="exact"/>
        <w:jc w:val="right"/>
        <w:rPr>
          <w:rFonts w:ascii="Times New Roman" w:eastAsia="仿宋_GB2312" w:hAnsi="Times New Roman" w:cs="Times New Roman"/>
          <w:kern w:val="0"/>
          <w:sz w:val="32"/>
          <w:szCs w:val="32"/>
        </w:rPr>
      </w:pPr>
    </w:p>
    <w:p w:rsidR="002062B9" w:rsidRPr="001D3578" w:rsidRDefault="008469A1" w:rsidP="004F3F42">
      <w:pPr>
        <w:widowControl/>
        <w:spacing w:line="580" w:lineRule="exact"/>
        <w:ind w:leftChars="1444" w:left="3832" w:hangingChars="250" w:hanging="800"/>
        <w:jc w:val="right"/>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地理信息工程国家重点实验室</w:t>
      </w:r>
    </w:p>
    <w:p w:rsidR="008D22CA" w:rsidRPr="001D3578" w:rsidRDefault="00C26A43" w:rsidP="004F3F42">
      <w:pPr>
        <w:widowControl/>
        <w:wordWrap w:val="0"/>
        <w:spacing w:line="580" w:lineRule="exact"/>
        <w:ind w:leftChars="1824" w:left="3830"/>
        <w:jc w:val="right"/>
        <w:rPr>
          <w:rFonts w:ascii="Times New Roman" w:eastAsia="仿宋_GB2312" w:hAnsi="Times New Roman" w:cs="Times New Roman"/>
          <w:sz w:val="32"/>
          <w:szCs w:val="32"/>
        </w:rPr>
      </w:pPr>
      <w:r w:rsidRPr="001D3578">
        <w:rPr>
          <w:rFonts w:ascii="Times New Roman" w:eastAsia="仿宋_GB2312" w:hAnsi="Times New Roman" w:cs="Times New Roman"/>
          <w:sz w:val="32"/>
          <w:szCs w:val="32"/>
        </w:rPr>
        <w:t>2018</w:t>
      </w:r>
      <w:r w:rsidR="003C7033" w:rsidRPr="001D3578">
        <w:rPr>
          <w:rFonts w:ascii="Times New Roman" w:eastAsia="仿宋_GB2312" w:hAnsi="Times New Roman" w:cs="Times New Roman"/>
          <w:sz w:val="32"/>
          <w:szCs w:val="32"/>
        </w:rPr>
        <w:t>年</w:t>
      </w:r>
      <w:r w:rsidR="00F64627" w:rsidRPr="001D3578">
        <w:rPr>
          <w:rFonts w:ascii="Times New Roman" w:eastAsia="仿宋_GB2312" w:hAnsi="Times New Roman" w:cs="Times New Roman"/>
          <w:sz w:val="32"/>
          <w:szCs w:val="32"/>
        </w:rPr>
        <w:t>4</w:t>
      </w:r>
      <w:r w:rsidR="003C4528" w:rsidRPr="001D3578">
        <w:rPr>
          <w:rFonts w:ascii="Times New Roman" w:eastAsia="仿宋_GB2312" w:hAnsi="Times New Roman" w:cs="Times New Roman"/>
          <w:sz w:val="32"/>
          <w:szCs w:val="32"/>
        </w:rPr>
        <w:t>月</w:t>
      </w:r>
      <w:r w:rsidR="0041522D" w:rsidRPr="001D3578">
        <w:rPr>
          <w:rFonts w:ascii="Times New Roman" w:eastAsia="仿宋_GB2312" w:hAnsi="Times New Roman" w:cs="Times New Roman"/>
          <w:sz w:val="32"/>
          <w:szCs w:val="32"/>
        </w:rPr>
        <w:t>28</w:t>
      </w:r>
      <w:r w:rsidR="003C4528" w:rsidRPr="001D3578">
        <w:rPr>
          <w:rFonts w:ascii="Times New Roman" w:eastAsia="仿宋_GB2312" w:hAnsi="Times New Roman" w:cs="Times New Roman"/>
          <w:sz w:val="32"/>
          <w:szCs w:val="32"/>
        </w:rPr>
        <w:t>日</w:t>
      </w:r>
      <w:r w:rsidR="004F3F42">
        <w:rPr>
          <w:rFonts w:ascii="Times New Roman" w:eastAsia="仿宋_GB2312" w:hAnsi="Times New Roman" w:cs="Times New Roman" w:hint="eastAsia"/>
          <w:sz w:val="32"/>
          <w:szCs w:val="32"/>
        </w:rPr>
        <w:t xml:space="preserve">     </w:t>
      </w:r>
    </w:p>
    <w:sectPr w:rsidR="008D22CA" w:rsidRPr="001D3578" w:rsidSect="0041522D">
      <w:footerReference w:type="even" r:id="rId11"/>
      <w:footerReference w:type="default" r:id="rId12"/>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7F6" w:rsidRDefault="002867F6" w:rsidP="008D22CA">
      <w:r>
        <w:separator/>
      </w:r>
    </w:p>
  </w:endnote>
  <w:endnote w:type="continuationSeparator" w:id="0">
    <w:p w:rsidR="002867F6" w:rsidRDefault="002867F6" w:rsidP="008D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2169"/>
      <w:docPartObj>
        <w:docPartGallery w:val="Page Numbers (Bottom of Page)"/>
        <w:docPartUnique/>
      </w:docPartObj>
    </w:sdtPr>
    <w:sdtEndPr/>
    <w:sdtContent>
      <w:p w:rsidR="0041522D" w:rsidRDefault="0041522D" w:rsidP="0041522D">
        <w:pPr>
          <w:pStyle w:val="a4"/>
          <w:ind w:right="360"/>
        </w:pPr>
        <w:r w:rsidRPr="0041522D">
          <w:rPr>
            <w:rFonts w:asciiTheme="minorEastAsia" w:hAnsiTheme="minorEastAsia" w:hint="eastAsia"/>
            <w:sz w:val="28"/>
            <w:szCs w:val="28"/>
          </w:rPr>
          <w:t>—</w:t>
        </w:r>
        <w:r w:rsidR="00C93323" w:rsidRPr="0041522D">
          <w:rPr>
            <w:rFonts w:asciiTheme="minorEastAsia" w:hAnsiTheme="minorEastAsia"/>
            <w:sz w:val="28"/>
            <w:szCs w:val="28"/>
          </w:rPr>
          <w:fldChar w:fldCharType="begin"/>
        </w:r>
        <w:r w:rsidRPr="0041522D">
          <w:rPr>
            <w:rFonts w:asciiTheme="minorEastAsia" w:hAnsiTheme="minorEastAsia"/>
            <w:sz w:val="28"/>
            <w:szCs w:val="28"/>
          </w:rPr>
          <w:instrText xml:space="preserve"> PAGE   \* MERGEFORMAT </w:instrText>
        </w:r>
        <w:r w:rsidR="00C93323" w:rsidRPr="0041522D">
          <w:rPr>
            <w:rFonts w:asciiTheme="minorEastAsia" w:hAnsiTheme="minorEastAsia"/>
            <w:sz w:val="28"/>
            <w:szCs w:val="28"/>
          </w:rPr>
          <w:fldChar w:fldCharType="separate"/>
        </w:r>
        <w:r w:rsidR="008A0E05" w:rsidRPr="008A0E05">
          <w:rPr>
            <w:rFonts w:asciiTheme="minorEastAsia" w:hAnsiTheme="minorEastAsia"/>
            <w:noProof/>
            <w:sz w:val="28"/>
            <w:szCs w:val="28"/>
            <w:lang w:val="zh-CN"/>
          </w:rPr>
          <w:t>8</w:t>
        </w:r>
        <w:r w:rsidR="00C93323" w:rsidRPr="0041522D">
          <w:rPr>
            <w:rFonts w:asciiTheme="minorEastAsia" w:hAnsiTheme="minorEastAsia"/>
            <w:sz w:val="28"/>
            <w:szCs w:val="28"/>
          </w:rPr>
          <w:fldChar w:fldCharType="end"/>
        </w:r>
        <w:r w:rsidRPr="0041522D">
          <w:rPr>
            <w:rFonts w:asciiTheme="minorEastAsia" w:hAnsiTheme="minorEastAsia" w:hint="eastAsia"/>
            <w:sz w:val="28"/>
            <w:szCs w:val="28"/>
          </w:rPr>
          <w:t>—</w:t>
        </w:r>
      </w:p>
    </w:sdtContent>
  </w:sdt>
  <w:p w:rsidR="0041522D" w:rsidRDefault="0041522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2164"/>
      <w:docPartObj>
        <w:docPartGallery w:val="Page Numbers (Bottom of Page)"/>
        <w:docPartUnique/>
      </w:docPartObj>
    </w:sdtPr>
    <w:sdtEndPr/>
    <w:sdtContent>
      <w:p w:rsidR="0041522D" w:rsidRDefault="0041522D">
        <w:pPr>
          <w:pStyle w:val="a4"/>
          <w:jc w:val="right"/>
        </w:pPr>
        <w:r w:rsidRPr="0041522D">
          <w:rPr>
            <w:rFonts w:asciiTheme="minorEastAsia" w:hAnsiTheme="minorEastAsia" w:hint="eastAsia"/>
            <w:sz w:val="28"/>
            <w:szCs w:val="28"/>
          </w:rPr>
          <w:t>—</w:t>
        </w:r>
        <w:r w:rsidR="00C93323" w:rsidRPr="0041522D">
          <w:rPr>
            <w:rFonts w:asciiTheme="minorEastAsia" w:hAnsiTheme="minorEastAsia"/>
            <w:sz w:val="28"/>
            <w:szCs w:val="28"/>
          </w:rPr>
          <w:fldChar w:fldCharType="begin"/>
        </w:r>
        <w:r w:rsidRPr="0041522D">
          <w:rPr>
            <w:rFonts w:asciiTheme="minorEastAsia" w:hAnsiTheme="minorEastAsia"/>
            <w:sz w:val="28"/>
            <w:szCs w:val="28"/>
          </w:rPr>
          <w:instrText xml:space="preserve"> PAGE   \* MERGEFORMAT </w:instrText>
        </w:r>
        <w:r w:rsidR="00C93323" w:rsidRPr="0041522D">
          <w:rPr>
            <w:rFonts w:asciiTheme="minorEastAsia" w:hAnsiTheme="minorEastAsia"/>
            <w:sz w:val="28"/>
            <w:szCs w:val="28"/>
          </w:rPr>
          <w:fldChar w:fldCharType="separate"/>
        </w:r>
        <w:r w:rsidR="008A0E05" w:rsidRPr="008A0E05">
          <w:rPr>
            <w:rFonts w:asciiTheme="minorEastAsia" w:hAnsiTheme="minorEastAsia"/>
            <w:noProof/>
            <w:sz w:val="28"/>
            <w:szCs w:val="28"/>
            <w:lang w:val="zh-CN"/>
          </w:rPr>
          <w:t>7</w:t>
        </w:r>
        <w:r w:rsidR="00C93323" w:rsidRPr="0041522D">
          <w:rPr>
            <w:rFonts w:asciiTheme="minorEastAsia" w:hAnsiTheme="minorEastAsia"/>
            <w:sz w:val="28"/>
            <w:szCs w:val="28"/>
          </w:rPr>
          <w:fldChar w:fldCharType="end"/>
        </w:r>
        <w:r w:rsidRPr="0041522D">
          <w:rPr>
            <w:rFonts w:asciiTheme="minorEastAsia" w:hAnsiTheme="minorEastAsia" w:hint="eastAsia"/>
            <w:sz w:val="28"/>
            <w:szCs w:val="28"/>
          </w:rPr>
          <w:t>—</w:t>
        </w:r>
      </w:p>
    </w:sdtContent>
  </w:sdt>
  <w:p w:rsidR="002F58E2" w:rsidRDefault="002F58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7F6" w:rsidRDefault="002867F6" w:rsidP="008D22CA">
      <w:r>
        <w:separator/>
      </w:r>
    </w:p>
  </w:footnote>
  <w:footnote w:type="continuationSeparator" w:id="0">
    <w:p w:rsidR="002867F6" w:rsidRDefault="002867F6" w:rsidP="008D22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ED8B78"/>
    <w:multiLevelType w:val="singleLevel"/>
    <w:tmpl w:val="E0ED8B78"/>
    <w:lvl w:ilvl="0">
      <w:start w:val="2"/>
      <w:numFmt w:val="decimal"/>
      <w:suff w:val="nothing"/>
      <w:lvlText w:val="（%1）"/>
      <w:lvlJc w:val="left"/>
    </w:lvl>
  </w:abstractNum>
  <w:abstractNum w:abstractNumId="1">
    <w:nsid w:val="04DC20FF"/>
    <w:multiLevelType w:val="hybridMultilevel"/>
    <w:tmpl w:val="3552E2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93284B"/>
    <w:multiLevelType w:val="singleLevel"/>
    <w:tmpl w:val="0B93284B"/>
    <w:lvl w:ilvl="0">
      <w:start w:val="1"/>
      <w:numFmt w:val="decimal"/>
      <w:suff w:val="nothing"/>
      <w:lvlText w:val="%1、"/>
      <w:lvlJc w:val="left"/>
    </w:lvl>
  </w:abstractNum>
  <w:abstractNum w:abstractNumId="3">
    <w:nsid w:val="296B349E"/>
    <w:multiLevelType w:val="multilevel"/>
    <w:tmpl w:val="2B187C62"/>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2B187C62"/>
    <w:multiLevelType w:val="multilevel"/>
    <w:tmpl w:val="2B187C62"/>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708A3F97"/>
    <w:multiLevelType w:val="hybridMultilevel"/>
    <w:tmpl w:val="75F8384E"/>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A7"/>
    <w:rsid w:val="00002151"/>
    <w:rsid w:val="0000516B"/>
    <w:rsid w:val="00016510"/>
    <w:rsid w:val="00026271"/>
    <w:rsid w:val="00030A09"/>
    <w:rsid w:val="00033E09"/>
    <w:rsid w:val="000342B5"/>
    <w:rsid w:val="000353FB"/>
    <w:rsid w:val="00065FDB"/>
    <w:rsid w:val="0007032F"/>
    <w:rsid w:val="000724E3"/>
    <w:rsid w:val="00076A50"/>
    <w:rsid w:val="00087E11"/>
    <w:rsid w:val="00090723"/>
    <w:rsid w:val="000932BE"/>
    <w:rsid w:val="000A6EBA"/>
    <w:rsid w:val="000B553F"/>
    <w:rsid w:val="000B5F35"/>
    <w:rsid w:val="000B6435"/>
    <w:rsid w:val="000C01BE"/>
    <w:rsid w:val="000C32B1"/>
    <w:rsid w:val="000C5335"/>
    <w:rsid w:val="000D1AC4"/>
    <w:rsid w:val="000D49BF"/>
    <w:rsid w:val="000D4BAD"/>
    <w:rsid w:val="000E3B95"/>
    <w:rsid w:val="000E47A3"/>
    <w:rsid w:val="000F1480"/>
    <w:rsid w:val="001042C3"/>
    <w:rsid w:val="00105410"/>
    <w:rsid w:val="00105F63"/>
    <w:rsid w:val="00106937"/>
    <w:rsid w:val="00112011"/>
    <w:rsid w:val="001160B4"/>
    <w:rsid w:val="001313D0"/>
    <w:rsid w:val="00135D19"/>
    <w:rsid w:val="00142B6B"/>
    <w:rsid w:val="00142E30"/>
    <w:rsid w:val="00144C06"/>
    <w:rsid w:val="00154B8C"/>
    <w:rsid w:val="001851C8"/>
    <w:rsid w:val="001865BF"/>
    <w:rsid w:val="00186E4F"/>
    <w:rsid w:val="001916D9"/>
    <w:rsid w:val="001B1293"/>
    <w:rsid w:val="001B5555"/>
    <w:rsid w:val="001B7A2C"/>
    <w:rsid w:val="001C20BF"/>
    <w:rsid w:val="001C4D76"/>
    <w:rsid w:val="001D27FF"/>
    <w:rsid w:val="001D3578"/>
    <w:rsid w:val="001D5938"/>
    <w:rsid w:val="001E3040"/>
    <w:rsid w:val="001F6DD3"/>
    <w:rsid w:val="0020322E"/>
    <w:rsid w:val="002062B9"/>
    <w:rsid w:val="00206F1E"/>
    <w:rsid w:val="0021189C"/>
    <w:rsid w:val="002223F3"/>
    <w:rsid w:val="002311B4"/>
    <w:rsid w:val="0023142E"/>
    <w:rsid w:val="002416A1"/>
    <w:rsid w:val="00247C35"/>
    <w:rsid w:val="002519F6"/>
    <w:rsid w:val="00266C4A"/>
    <w:rsid w:val="00274709"/>
    <w:rsid w:val="00274F8D"/>
    <w:rsid w:val="002751F4"/>
    <w:rsid w:val="00275739"/>
    <w:rsid w:val="00282734"/>
    <w:rsid w:val="00283EE7"/>
    <w:rsid w:val="002861AD"/>
    <w:rsid w:val="002867F6"/>
    <w:rsid w:val="002A47A7"/>
    <w:rsid w:val="002B36BB"/>
    <w:rsid w:val="002C025E"/>
    <w:rsid w:val="002C6205"/>
    <w:rsid w:val="002D73B7"/>
    <w:rsid w:val="002F2449"/>
    <w:rsid w:val="002F58E2"/>
    <w:rsid w:val="00302AE5"/>
    <w:rsid w:val="00302CCA"/>
    <w:rsid w:val="00303396"/>
    <w:rsid w:val="003069BF"/>
    <w:rsid w:val="00307CB7"/>
    <w:rsid w:val="00311CAA"/>
    <w:rsid w:val="003127BE"/>
    <w:rsid w:val="00313DCA"/>
    <w:rsid w:val="003272DA"/>
    <w:rsid w:val="00333783"/>
    <w:rsid w:val="00334CB2"/>
    <w:rsid w:val="003356CD"/>
    <w:rsid w:val="00342D53"/>
    <w:rsid w:val="003430C2"/>
    <w:rsid w:val="00347BBD"/>
    <w:rsid w:val="0035035B"/>
    <w:rsid w:val="00352156"/>
    <w:rsid w:val="00353890"/>
    <w:rsid w:val="003655FF"/>
    <w:rsid w:val="00365BE2"/>
    <w:rsid w:val="00373473"/>
    <w:rsid w:val="0039749A"/>
    <w:rsid w:val="003A7A9C"/>
    <w:rsid w:val="003B784B"/>
    <w:rsid w:val="003C0DD5"/>
    <w:rsid w:val="003C29F3"/>
    <w:rsid w:val="003C4528"/>
    <w:rsid w:val="003C619D"/>
    <w:rsid w:val="003C7033"/>
    <w:rsid w:val="003E1707"/>
    <w:rsid w:val="003E4ACC"/>
    <w:rsid w:val="003E5DEB"/>
    <w:rsid w:val="003E6C4F"/>
    <w:rsid w:val="003F3101"/>
    <w:rsid w:val="003F6A26"/>
    <w:rsid w:val="003F7A53"/>
    <w:rsid w:val="003F7A9E"/>
    <w:rsid w:val="00402341"/>
    <w:rsid w:val="00414061"/>
    <w:rsid w:val="0041522D"/>
    <w:rsid w:val="00417E47"/>
    <w:rsid w:val="0043030D"/>
    <w:rsid w:val="00442DA3"/>
    <w:rsid w:val="004526ED"/>
    <w:rsid w:val="00453046"/>
    <w:rsid w:val="00460109"/>
    <w:rsid w:val="004814B2"/>
    <w:rsid w:val="00485DE1"/>
    <w:rsid w:val="00487BB1"/>
    <w:rsid w:val="00487E6D"/>
    <w:rsid w:val="00492D77"/>
    <w:rsid w:val="004939DF"/>
    <w:rsid w:val="00495774"/>
    <w:rsid w:val="00496B43"/>
    <w:rsid w:val="00497357"/>
    <w:rsid w:val="004A3241"/>
    <w:rsid w:val="004A798B"/>
    <w:rsid w:val="004C0536"/>
    <w:rsid w:val="004C4BCE"/>
    <w:rsid w:val="004D00AD"/>
    <w:rsid w:val="004E2BE1"/>
    <w:rsid w:val="004F09DD"/>
    <w:rsid w:val="004F0E31"/>
    <w:rsid w:val="004F1AE6"/>
    <w:rsid w:val="004F3F42"/>
    <w:rsid w:val="00504356"/>
    <w:rsid w:val="00515F76"/>
    <w:rsid w:val="00516A1F"/>
    <w:rsid w:val="005177B5"/>
    <w:rsid w:val="00517992"/>
    <w:rsid w:val="00521B85"/>
    <w:rsid w:val="005221C0"/>
    <w:rsid w:val="00524095"/>
    <w:rsid w:val="005567C1"/>
    <w:rsid w:val="00556F98"/>
    <w:rsid w:val="00561738"/>
    <w:rsid w:val="00562303"/>
    <w:rsid w:val="0056559D"/>
    <w:rsid w:val="00567818"/>
    <w:rsid w:val="005713D0"/>
    <w:rsid w:val="0057630C"/>
    <w:rsid w:val="005832CB"/>
    <w:rsid w:val="0058385B"/>
    <w:rsid w:val="005851C3"/>
    <w:rsid w:val="0059403A"/>
    <w:rsid w:val="00595004"/>
    <w:rsid w:val="00595EAB"/>
    <w:rsid w:val="005A1FE6"/>
    <w:rsid w:val="005B1856"/>
    <w:rsid w:val="005B77B1"/>
    <w:rsid w:val="005C7A8F"/>
    <w:rsid w:val="005E2673"/>
    <w:rsid w:val="005E742D"/>
    <w:rsid w:val="0060116E"/>
    <w:rsid w:val="006040B7"/>
    <w:rsid w:val="0061195F"/>
    <w:rsid w:val="00614547"/>
    <w:rsid w:val="0062433C"/>
    <w:rsid w:val="006274F4"/>
    <w:rsid w:val="00635174"/>
    <w:rsid w:val="00641574"/>
    <w:rsid w:val="006437B3"/>
    <w:rsid w:val="00643AF2"/>
    <w:rsid w:val="006471F9"/>
    <w:rsid w:val="006511E1"/>
    <w:rsid w:val="00655F3A"/>
    <w:rsid w:val="0066082E"/>
    <w:rsid w:val="00664518"/>
    <w:rsid w:val="0067595D"/>
    <w:rsid w:val="00675A79"/>
    <w:rsid w:val="00675DFC"/>
    <w:rsid w:val="00681C16"/>
    <w:rsid w:val="0068614E"/>
    <w:rsid w:val="0068633B"/>
    <w:rsid w:val="00687145"/>
    <w:rsid w:val="00694ACB"/>
    <w:rsid w:val="006A28D3"/>
    <w:rsid w:val="006A34B1"/>
    <w:rsid w:val="006A4ABB"/>
    <w:rsid w:val="006B1539"/>
    <w:rsid w:val="006B5F89"/>
    <w:rsid w:val="006B7776"/>
    <w:rsid w:val="006D69AD"/>
    <w:rsid w:val="006F1758"/>
    <w:rsid w:val="006F425F"/>
    <w:rsid w:val="006F4F99"/>
    <w:rsid w:val="006F52CB"/>
    <w:rsid w:val="00701D24"/>
    <w:rsid w:val="00705CC0"/>
    <w:rsid w:val="007112E3"/>
    <w:rsid w:val="0071694A"/>
    <w:rsid w:val="00741569"/>
    <w:rsid w:val="007454AB"/>
    <w:rsid w:val="00753639"/>
    <w:rsid w:val="007715EB"/>
    <w:rsid w:val="00773461"/>
    <w:rsid w:val="0078367B"/>
    <w:rsid w:val="00786868"/>
    <w:rsid w:val="0078700F"/>
    <w:rsid w:val="007936DC"/>
    <w:rsid w:val="007B6C7E"/>
    <w:rsid w:val="007D0430"/>
    <w:rsid w:val="007D369B"/>
    <w:rsid w:val="007D4A03"/>
    <w:rsid w:val="007D7DEB"/>
    <w:rsid w:val="007D7F6B"/>
    <w:rsid w:val="007E76B1"/>
    <w:rsid w:val="007F4C51"/>
    <w:rsid w:val="0080091F"/>
    <w:rsid w:val="00802A52"/>
    <w:rsid w:val="0080414C"/>
    <w:rsid w:val="008231EA"/>
    <w:rsid w:val="0082615C"/>
    <w:rsid w:val="008312F5"/>
    <w:rsid w:val="00843E82"/>
    <w:rsid w:val="0084420C"/>
    <w:rsid w:val="008469A1"/>
    <w:rsid w:val="0085345C"/>
    <w:rsid w:val="00853EB4"/>
    <w:rsid w:val="00856974"/>
    <w:rsid w:val="00860B2F"/>
    <w:rsid w:val="00867A81"/>
    <w:rsid w:val="00872E1E"/>
    <w:rsid w:val="00884E3C"/>
    <w:rsid w:val="00894B87"/>
    <w:rsid w:val="008A0E05"/>
    <w:rsid w:val="008A4B3D"/>
    <w:rsid w:val="008A55B5"/>
    <w:rsid w:val="008B68D2"/>
    <w:rsid w:val="008C6334"/>
    <w:rsid w:val="008C749A"/>
    <w:rsid w:val="008C7BA9"/>
    <w:rsid w:val="008D22CA"/>
    <w:rsid w:val="008E3FD0"/>
    <w:rsid w:val="008E66A7"/>
    <w:rsid w:val="008F32FA"/>
    <w:rsid w:val="008F3A90"/>
    <w:rsid w:val="00904798"/>
    <w:rsid w:val="009073F3"/>
    <w:rsid w:val="00910EDD"/>
    <w:rsid w:val="00917E2B"/>
    <w:rsid w:val="009203BD"/>
    <w:rsid w:val="00927FA7"/>
    <w:rsid w:val="00937F8E"/>
    <w:rsid w:val="00941050"/>
    <w:rsid w:val="00951996"/>
    <w:rsid w:val="00951B22"/>
    <w:rsid w:val="00953BD4"/>
    <w:rsid w:val="00962270"/>
    <w:rsid w:val="00967622"/>
    <w:rsid w:val="00967E53"/>
    <w:rsid w:val="00974D7F"/>
    <w:rsid w:val="00976A03"/>
    <w:rsid w:val="00984516"/>
    <w:rsid w:val="00985477"/>
    <w:rsid w:val="00986760"/>
    <w:rsid w:val="00995135"/>
    <w:rsid w:val="009A73E4"/>
    <w:rsid w:val="009B1D5F"/>
    <w:rsid w:val="009C387C"/>
    <w:rsid w:val="009C5B37"/>
    <w:rsid w:val="009C677B"/>
    <w:rsid w:val="009D1CEA"/>
    <w:rsid w:val="009D4265"/>
    <w:rsid w:val="009E210B"/>
    <w:rsid w:val="009E365E"/>
    <w:rsid w:val="009E5658"/>
    <w:rsid w:val="009F5792"/>
    <w:rsid w:val="009F6EA8"/>
    <w:rsid w:val="00A0287F"/>
    <w:rsid w:val="00A035BC"/>
    <w:rsid w:val="00A07ECA"/>
    <w:rsid w:val="00A17353"/>
    <w:rsid w:val="00A21D63"/>
    <w:rsid w:val="00A23909"/>
    <w:rsid w:val="00A25928"/>
    <w:rsid w:val="00A25931"/>
    <w:rsid w:val="00A307A7"/>
    <w:rsid w:val="00A32A77"/>
    <w:rsid w:val="00A4453D"/>
    <w:rsid w:val="00A64856"/>
    <w:rsid w:val="00A722F7"/>
    <w:rsid w:val="00A75C45"/>
    <w:rsid w:val="00A80E0D"/>
    <w:rsid w:val="00A833A5"/>
    <w:rsid w:val="00A96E77"/>
    <w:rsid w:val="00AA4253"/>
    <w:rsid w:val="00AA6FB9"/>
    <w:rsid w:val="00AB0039"/>
    <w:rsid w:val="00AD275F"/>
    <w:rsid w:val="00AE2900"/>
    <w:rsid w:val="00AE314C"/>
    <w:rsid w:val="00AE6C5C"/>
    <w:rsid w:val="00AF2D92"/>
    <w:rsid w:val="00B0437A"/>
    <w:rsid w:val="00B047DF"/>
    <w:rsid w:val="00B10776"/>
    <w:rsid w:val="00B11CC8"/>
    <w:rsid w:val="00B32D59"/>
    <w:rsid w:val="00B33582"/>
    <w:rsid w:val="00B35522"/>
    <w:rsid w:val="00B368F3"/>
    <w:rsid w:val="00B377D0"/>
    <w:rsid w:val="00B42880"/>
    <w:rsid w:val="00B4665C"/>
    <w:rsid w:val="00B5163B"/>
    <w:rsid w:val="00B5209B"/>
    <w:rsid w:val="00B53117"/>
    <w:rsid w:val="00B53C2C"/>
    <w:rsid w:val="00B621EC"/>
    <w:rsid w:val="00B62BDB"/>
    <w:rsid w:val="00B736BE"/>
    <w:rsid w:val="00B80F5D"/>
    <w:rsid w:val="00B923C8"/>
    <w:rsid w:val="00B938A2"/>
    <w:rsid w:val="00BB586D"/>
    <w:rsid w:val="00BB612B"/>
    <w:rsid w:val="00BC3169"/>
    <w:rsid w:val="00BD2C05"/>
    <w:rsid w:val="00BD3150"/>
    <w:rsid w:val="00BD3A7A"/>
    <w:rsid w:val="00BD5664"/>
    <w:rsid w:val="00BE30A6"/>
    <w:rsid w:val="00BE6546"/>
    <w:rsid w:val="00BF598D"/>
    <w:rsid w:val="00C03068"/>
    <w:rsid w:val="00C04DFC"/>
    <w:rsid w:val="00C07C0A"/>
    <w:rsid w:val="00C16158"/>
    <w:rsid w:val="00C167D2"/>
    <w:rsid w:val="00C26A43"/>
    <w:rsid w:val="00C2726D"/>
    <w:rsid w:val="00C43B47"/>
    <w:rsid w:val="00C6008C"/>
    <w:rsid w:val="00C62DC6"/>
    <w:rsid w:val="00C66DE9"/>
    <w:rsid w:val="00C7415B"/>
    <w:rsid w:val="00C74B41"/>
    <w:rsid w:val="00C93323"/>
    <w:rsid w:val="00CA45EB"/>
    <w:rsid w:val="00CA4F70"/>
    <w:rsid w:val="00CB2DAD"/>
    <w:rsid w:val="00CB5318"/>
    <w:rsid w:val="00CB5EC7"/>
    <w:rsid w:val="00CB72FC"/>
    <w:rsid w:val="00CB7CE2"/>
    <w:rsid w:val="00CC1CED"/>
    <w:rsid w:val="00CC56A2"/>
    <w:rsid w:val="00CE0624"/>
    <w:rsid w:val="00CE7D00"/>
    <w:rsid w:val="00CF1FAC"/>
    <w:rsid w:val="00CF26DE"/>
    <w:rsid w:val="00CF336D"/>
    <w:rsid w:val="00CF4331"/>
    <w:rsid w:val="00CF756F"/>
    <w:rsid w:val="00CF7996"/>
    <w:rsid w:val="00D04357"/>
    <w:rsid w:val="00D10E6F"/>
    <w:rsid w:val="00D114DC"/>
    <w:rsid w:val="00D239A5"/>
    <w:rsid w:val="00D349F9"/>
    <w:rsid w:val="00D41C4B"/>
    <w:rsid w:val="00D47A49"/>
    <w:rsid w:val="00D517AE"/>
    <w:rsid w:val="00D53FE4"/>
    <w:rsid w:val="00D54A27"/>
    <w:rsid w:val="00D6078B"/>
    <w:rsid w:val="00D66EE6"/>
    <w:rsid w:val="00D67CC6"/>
    <w:rsid w:val="00D67D86"/>
    <w:rsid w:val="00D7371D"/>
    <w:rsid w:val="00D83D34"/>
    <w:rsid w:val="00D8490F"/>
    <w:rsid w:val="00D854CC"/>
    <w:rsid w:val="00D8784B"/>
    <w:rsid w:val="00DA705A"/>
    <w:rsid w:val="00DA762F"/>
    <w:rsid w:val="00DB0938"/>
    <w:rsid w:val="00DB1D82"/>
    <w:rsid w:val="00DB231D"/>
    <w:rsid w:val="00DB28A3"/>
    <w:rsid w:val="00DC02E4"/>
    <w:rsid w:val="00DC2C2F"/>
    <w:rsid w:val="00DC650D"/>
    <w:rsid w:val="00DD0A8F"/>
    <w:rsid w:val="00DD0C3E"/>
    <w:rsid w:val="00DF1074"/>
    <w:rsid w:val="00DF3659"/>
    <w:rsid w:val="00DF69A2"/>
    <w:rsid w:val="00DF75F9"/>
    <w:rsid w:val="00E14FDE"/>
    <w:rsid w:val="00E169C0"/>
    <w:rsid w:val="00E17D30"/>
    <w:rsid w:val="00E24C7C"/>
    <w:rsid w:val="00E25FEA"/>
    <w:rsid w:val="00E273A5"/>
    <w:rsid w:val="00E378BD"/>
    <w:rsid w:val="00E37F88"/>
    <w:rsid w:val="00E41856"/>
    <w:rsid w:val="00E43A77"/>
    <w:rsid w:val="00E44E79"/>
    <w:rsid w:val="00E45E3D"/>
    <w:rsid w:val="00E534DB"/>
    <w:rsid w:val="00E57813"/>
    <w:rsid w:val="00E64A64"/>
    <w:rsid w:val="00E6536F"/>
    <w:rsid w:val="00E65E7F"/>
    <w:rsid w:val="00E70A49"/>
    <w:rsid w:val="00E730EA"/>
    <w:rsid w:val="00E7405E"/>
    <w:rsid w:val="00E86FE2"/>
    <w:rsid w:val="00E9078A"/>
    <w:rsid w:val="00E9262B"/>
    <w:rsid w:val="00EA0F7F"/>
    <w:rsid w:val="00EA2AAF"/>
    <w:rsid w:val="00EA76B8"/>
    <w:rsid w:val="00EB06DC"/>
    <w:rsid w:val="00EB5533"/>
    <w:rsid w:val="00EC3785"/>
    <w:rsid w:val="00ED4942"/>
    <w:rsid w:val="00EE0D66"/>
    <w:rsid w:val="00EE6307"/>
    <w:rsid w:val="00EF090F"/>
    <w:rsid w:val="00EF21E0"/>
    <w:rsid w:val="00F02D31"/>
    <w:rsid w:val="00F0478E"/>
    <w:rsid w:val="00F07A03"/>
    <w:rsid w:val="00F1204D"/>
    <w:rsid w:val="00F14F92"/>
    <w:rsid w:val="00F21260"/>
    <w:rsid w:val="00F23949"/>
    <w:rsid w:val="00F30DE6"/>
    <w:rsid w:val="00F40C70"/>
    <w:rsid w:val="00F428F9"/>
    <w:rsid w:val="00F561F6"/>
    <w:rsid w:val="00F577D7"/>
    <w:rsid w:val="00F57DC3"/>
    <w:rsid w:val="00F61523"/>
    <w:rsid w:val="00F64627"/>
    <w:rsid w:val="00F70142"/>
    <w:rsid w:val="00F70FFB"/>
    <w:rsid w:val="00F719C4"/>
    <w:rsid w:val="00F74B1C"/>
    <w:rsid w:val="00F852F0"/>
    <w:rsid w:val="00F94403"/>
    <w:rsid w:val="00FA4347"/>
    <w:rsid w:val="00FA47D5"/>
    <w:rsid w:val="00FA6643"/>
    <w:rsid w:val="00FB5B66"/>
    <w:rsid w:val="00FB6AB1"/>
    <w:rsid w:val="00FC30F0"/>
    <w:rsid w:val="00FC428E"/>
    <w:rsid w:val="00FD1EC9"/>
    <w:rsid w:val="00FD25C6"/>
    <w:rsid w:val="00FE134A"/>
    <w:rsid w:val="00FE18E0"/>
    <w:rsid w:val="00FE4EDB"/>
    <w:rsid w:val="00FE64A3"/>
    <w:rsid w:val="00FF0CE8"/>
    <w:rsid w:val="00FF2CA2"/>
    <w:rsid w:val="00FF7F98"/>
    <w:rsid w:val="77E61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2C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8D22CA"/>
    <w:rPr>
      <w:rFonts w:ascii="宋体" w:eastAsia="宋体"/>
      <w:sz w:val="18"/>
      <w:szCs w:val="18"/>
    </w:rPr>
  </w:style>
  <w:style w:type="paragraph" w:styleId="a4">
    <w:name w:val="footer"/>
    <w:basedOn w:val="a"/>
    <w:link w:val="Char0"/>
    <w:uiPriority w:val="99"/>
    <w:unhideWhenUsed/>
    <w:rsid w:val="008D22CA"/>
    <w:pPr>
      <w:tabs>
        <w:tab w:val="center" w:pos="4153"/>
        <w:tab w:val="right" w:pos="8306"/>
      </w:tabs>
      <w:snapToGrid w:val="0"/>
      <w:jc w:val="left"/>
    </w:pPr>
    <w:rPr>
      <w:sz w:val="18"/>
      <w:szCs w:val="18"/>
    </w:rPr>
  </w:style>
  <w:style w:type="paragraph" w:styleId="a5">
    <w:name w:val="header"/>
    <w:basedOn w:val="a"/>
    <w:link w:val="Char1"/>
    <w:uiPriority w:val="99"/>
    <w:unhideWhenUsed/>
    <w:rsid w:val="008D22CA"/>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8D22CA"/>
    <w:rPr>
      <w:color w:val="0000FF"/>
      <w:u w:val="single"/>
    </w:rPr>
  </w:style>
  <w:style w:type="character" w:customStyle="1" w:styleId="Char1">
    <w:name w:val="页眉 Char"/>
    <w:basedOn w:val="a0"/>
    <w:link w:val="a5"/>
    <w:uiPriority w:val="99"/>
    <w:qFormat/>
    <w:rsid w:val="008D22CA"/>
    <w:rPr>
      <w:sz w:val="18"/>
      <w:szCs w:val="18"/>
    </w:rPr>
  </w:style>
  <w:style w:type="character" w:customStyle="1" w:styleId="Char0">
    <w:name w:val="页脚 Char"/>
    <w:basedOn w:val="a0"/>
    <w:link w:val="a4"/>
    <w:uiPriority w:val="99"/>
    <w:qFormat/>
    <w:rsid w:val="008D22CA"/>
    <w:rPr>
      <w:sz w:val="18"/>
      <w:szCs w:val="18"/>
    </w:rPr>
  </w:style>
  <w:style w:type="character" w:customStyle="1" w:styleId="Char">
    <w:name w:val="文档结构图 Char"/>
    <w:basedOn w:val="a0"/>
    <w:link w:val="a3"/>
    <w:uiPriority w:val="99"/>
    <w:semiHidden/>
    <w:rsid w:val="008D22CA"/>
    <w:rPr>
      <w:rFonts w:ascii="宋体" w:eastAsia="宋体"/>
      <w:sz w:val="18"/>
      <w:szCs w:val="18"/>
    </w:rPr>
  </w:style>
  <w:style w:type="paragraph" w:styleId="a7">
    <w:name w:val="List Paragraph"/>
    <w:basedOn w:val="a"/>
    <w:uiPriority w:val="34"/>
    <w:qFormat/>
    <w:rsid w:val="008D22CA"/>
    <w:pPr>
      <w:ind w:firstLineChars="200" w:firstLine="420"/>
    </w:pPr>
  </w:style>
  <w:style w:type="character" w:styleId="a8">
    <w:name w:val="annotation reference"/>
    <w:basedOn w:val="a0"/>
    <w:uiPriority w:val="99"/>
    <w:semiHidden/>
    <w:unhideWhenUsed/>
    <w:rsid w:val="00154B8C"/>
    <w:rPr>
      <w:sz w:val="21"/>
      <w:szCs w:val="21"/>
    </w:rPr>
  </w:style>
  <w:style w:type="paragraph" w:styleId="a9">
    <w:name w:val="annotation text"/>
    <w:basedOn w:val="a"/>
    <w:link w:val="Char2"/>
    <w:uiPriority w:val="99"/>
    <w:semiHidden/>
    <w:unhideWhenUsed/>
    <w:rsid w:val="00154B8C"/>
    <w:pPr>
      <w:jc w:val="left"/>
    </w:pPr>
  </w:style>
  <w:style w:type="character" w:customStyle="1" w:styleId="Char2">
    <w:name w:val="批注文字 Char"/>
    <w:basedOn w:val="a0"/>
    <w:link w:val="a9"/>
    <w:uiPriority w:val="99"/>
    <w:semiHidden/>
    <w:rsid w:val="00154B8C"/>
    <w:rPr>
      <w:kern w:val="2"/>
      <w:sz w:val="21"/>
      <w:szCs w:val="22"/>
    </w:rPr>
  </w:style>
  <w:style w:type="paragraph" w:styleId="aa">
    <w:name w:val="Balloon Text"/>
    <w:basedOn w:val="a"/>
    <w:link w:val="Char3"/>
    <w:uiPriority w:val="99"/>
    <w:semiHidden/>
    <w:unhideWhenUsed/>
    <w:rsid w:val="00154B8C"/>
    <w:rPr>
      <w:sz w:val="18"/>
      <w:szCs w:val="18"/>
    </w:rPr>
  </w:style>
  <w:style w:type="character" w:customStyle="1" w:styleId="Char3">
    <w:name w:val="批注框文本 Char"/>
    <w:basedOn w:val="a0"/>
    <w:link w:val="aa"/>
    <w:uiPriority w:val="99"/>
    <w:semiHidden/>
    <w:rsid w:val="00154B8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2C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8D22CA"/>
    <w:rPr>
      <w:rFonts w:ascii="宋体" w:eastAsia="宋体"/>
      <w:sz w:val="18"/>
      <w:szCs w:val="18"/>
    </w:rPr>
  </w:style>
  <w:style w:type="paragraph" w:styleId="a4">
    <w:name w:val="footer"/>
    <w:basedOn w:val="a"/>
    <w:link w:val="Char0"/>
    <w:uiPriority w:val="99"/>
    <w:unhideWhenUsed/>
    <w:rsid w:val="008D22CA"/>
    <w:pPr>
      <w:tabs>
        <w:tab w:val="center" w:pos="4153"/>
        <w:tab w:val="right" w:pos="8306"/>
      </w:tabs>
      <w:snapToGrid w:val="0"/>
      <w:jc w:val="left"/>
    </w:pPr>
    <w:rPr>
      <w:sz w:val="18"/>
      <w:szCs w:val="18"/>
    </w:rPr>
  </w:style>
  <w:style w:type="paragraph" w:styleId="a5">
    <w:name w:val="header"/>
    <w:basedOn w:val="a"/>
    <w:link w:val="Char1"/>
    <w:uiPriority w:val="99"/>
    <w:unhideWhenUsed/>
    <w:rsid w:val="008D22CA"/>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8D22CA"/>
    <w:rPr>
      <w:color w:val="0000FF"/>
      <w:u w:val="single"/>
    </w:rPr>
  </w:style>
  <w:style w:type="character" w:customStyle="1" w:styleId="Char1">
    <w:name w:val="页眉 Char"/>
    <w:basedOn w:val="a0"/>
    <w:link w:val="a5"/>
    <w:uiPriority w:val="99"/>
    <w:qFormat/>
    <w:rsid w:val="008D22CA"/>
    <w:rPr>
      <w:sz w:val="18"/>
      <w:szCs w:val="18"/>
    </w:rPr>
  </w:style>
  <w:style w:type="character" w:customStyle="1" w:styleId="Char0">
    <w:name w:val="页脚 Char"/>
    <w:basedOn w:val="a0"/>
    <w:link w:val="a4"/>
    <w:uiPriority w:val="99"/>
    <w:qFormat/>
    <w:rsid w:val="008D22CA"/>
    <w:rPr>
      <w:sz w:val="18"/>
      <w:szCs w:val="18"/>
    </w:rPr>
  </w:style>
  <w:style w:type="character" w:customStyle="1" w:styleId="Char">
    <w:name w:val="文档结构图 Char"/>
    <w:basedOn w:val="a0"/>
    <w:link w:val="a3"/>
    <w:uiPriority w:val="99"/>
    <w:semiHidden/>
    <w:rsid w:val="008D22CA"/>
    <w:rPr>
      <w:rFonts w:ascii="宋体" w:eastAsia="宋体"/>
      <w:sz w:val="18"/>
      <w:szCs w:val="18"/>
    </w:rPr>
  </w:style>
  <w:style w:type="paragraph" w:styleId="a7">
    <w:name w:val="List Paragraph"/>
    <w:basedOn w:val="a"/>
    <w:uiPriority w:val="34"/>
    <w:qFormat/>
    <w:rsid w:val="008D22CA"/>
    <w:pPr>
      <w:ind w:firstLineChars="200" w:firstLine="420"/>
    </w:pPr>
  </w:style>
  <w:style w:type="character" w:styleId="a8">
    <w:name w:val="annotation reference"/>
    <w:basedOn w:val="a0"/>
    <w:uiPriority w:val="99"/>
    <w:semiHidden/>
    <w:unhideWhenUsed/>
    <w:rsid w:val="00154B8C"/>
    <w:rPr>
      <w:sz w:val="21"/>
      <w:szCs w:val="21"/>
    </w:rPr>
  </w:style>
  <w:style w:type="paragraph" w:styleId="a9">
    <w:name w:val="annotation text"/>
    <w:basedOn w:val="a"/>
    <w:link w:val="Char2"/>
    <w:uiPriority w:val="99"/>
    <w:semiHidden/>
    <w:unhideWhenUsed/>
    <w:rsid w:val="00154B8C"/>
    <w:pPr>
      <w:jc w:val="left"/>
    </w:pPr>
  </w:style>
  <w:style w:type="character" w:customStyle="1" w:styleId="Char2">
    <w:name w:val="批注文字 Char"/>
    <w:basedOn w:val="a0"/>
    <w:link w:val="a9"/>
    <w:uiPriority w:val="99"/>
    <w:semiHidden/>
    <w:rsid w:val="00154B8C"/>
    <w:rPr>
      <w:kern w:val="2"/>
      <w:sz w:val="21"/>
      <w:szCs w:val="22"/>
    </w:rPr>
  </w:style>
  <w:style w:type="paragraph" w:styleId="aa">
    <w:name w:val="Balloon Text"/>
    <w:basedOn w:val="a"/>
    <w:link w:val="Char3"/>
    <w:uiPriority w:val="99"/>
    <w:semiHidden/>
    <w:unhideWhenUsed/>
    <w:rsid w:val="00154B8C"/>
    <w:rPr>
      <w:sz w:val="18"/>
      <w:szCs w:val="18"/>
    </w:rPr>
  </w:style>
  <w:style w:type="character" w:customStyle="1" w:styleId="Char3">
    <w:name w:val="批注框文本 Char"/>
    <w:basedOn w:val="a0"/>
    <w:link w:val="aa"/>
    <w:uiPriority w:val="99"/>
    <w:semiHidden/>
    <w:rsid w:val="00154B8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135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sklgie@163.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613339-79BB-434D-B28A-E229F018B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464</Words>
  <Characters>2647</Characters>
  <Application>Microsoft Office Word</Application>
  <DocSecurity>0</DocSecurity>
  <Lines>22</Lines>
  <Paragraphs>6</Paragraphs>
  <ScaleCrop>false</ScaleCrop>
  <Company>Piesat</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冯瑶</dc:creator>
  <cp:lastModifiedBy>unknown</cp:lastModifiedBy>
  <cp:revision>4</cp:revision>
  <cp:lastPrinted>2018-04-23T10:28:00Z</cp:lastPrinted>
  <dcterms:created xsi:type="dcterms:W3CDTF">2018-05-22T06:13:00Z</dcterms:created>
  <dcterms:modified xsi:type="dcterms:W3CDTF">2018-05-24T08:30:00Z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